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503583" w14:textId="2068C9BE"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054287">
        <w:rPr>
          <w:rFonts w:ascii="Arial" w:eastAsia="Arial Unicode MS" w:hAnsi="Arial" w:cs="Arial"/>
          <w:b/>
          <w:bCs/>
          <w:sz w:val="24"/>
        </w:rPr>
        <w:t>4</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5F1A16" w:rsidRPr="005F1A16">
        <w:rPr>
          <w:rFonts w:ascii="Arial" w:eastAsia="Arial Unicode MS" w:hAnsi="Arial" w:cs="Arial"/>
          <w:b/>
          <w:bCs/>
          <w:i/>
          <w:sz w:val="28"/>
        </w:rPr>
        <w:t>S2-2210307</w:t>
      </w:r>
      <w:bookmarkStart w:id="0" w:name="_GoBack"/>
      <w:bookmarkEnd w:id="0"/>
    </w:p>
    <w:p w14:paraId="0221B9BC" w14:textId="77777777" w:rsidR="00A24F28" w:rsidRPr="00927C1B" w:rsidRDefault="00054287"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54287">
        <w:rPr>
          <w:rFonts w:ascii="Arial" w:eastAsia="Arial Unicode MS" w:hAnsi="Arial" w:cs="Arial"/>
          <w:b/>
          <w:bCs/>
          <w:sz w:val="24"/>
        </w:rPr>
        <w:t>Toulouse, France, November 14 – 18,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14:paraId="62DF1E49" w14:textId="77777777" w:rsidR="00A24F28" w:rsidRPr="00880B08" w:rsidRDefault="00A24F28" w:rsidP="00A24F28">
      <w:pPr>
        <w:rPr>
          <w:rFonts w:ascii="Arial" w:hAnsi="Arial" w:cs="Arial"/>
        </w:rPr>
      </w:pPr>
    </w:p>
    <w:p w14:paraId="2499D12E" w14:textId="64C53373"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A6364">
        <w:rPr>
          <w:rFonts w:ascii="Arial" w:hAnsi="Arial" w:cs="Arial"/>
          <w:b/>
        </w:rPr>
        <w:t>, Samsung</w:t>
      </w:r>
    </w:p>
    <w:p w14:paraId="3BFAA974" w14:textId="7777777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B29B2" w:rsidRPr="006B29B2">
        <w:rPr>
          <w:rFonts w:ascii="Arial" w:hAnsi="Arial" w:cs="Arial"/>
          <w:b/>
        </w:rPr>
        <w:t>WID scope update to include multi-SMFs VN group communication</w:t>
      </w:r>
    </w:p>
    <w:p w14:paraId="1A439585" w14:textId="77777777" w:rsidR="00A24F28" w:rsidRPr="006B29B2"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0654DD" w:rsidRPr="006B29B2">
        <w:rPr>
          <w:rFonts w:ascii="Arial" w:hAnsi="Arial" w:cs="Arial"/>
          <w:b/>
          <w:color w:val="222222"/>
          <w:shd w:val="clear" w:color="auto" w:fill="FFFFFF"/>
        </w:rPr>
        <w:t>Approval</w:t>
      </w:r>
    </w:p>
    <w:p w14:paraId="2DCBC2A5" w14:textId="77777777" w:rsidR="00A24F28" w:rsidRPr="006B29B2" w:rsidRDefault="00E2205A" w:rsidP="00A24F28">
      <w:pPr>
        <w:ind w:left="2127" w:hanging="2127"/>
        <w:rPr>
          <w:rFonts w:ascii="Arial" w:hAnsi="Arial" w:cs="Arial"/>
          <w:b/>
        </w:rPr>
      </w:pPr>
      <w:r w:rsidRPr="006B29B2">
        <w:rPr>
          <w:rFonts w:ascii="Arial" w:hAnsi="Arial" w:cs="Arial"/>
          <w:b/>
        </w:rPr>
        <w:t>Agenda Item:</w:t>
      </w:r>
      <w:r w:rsidRPr="006B29B2">
        <w:rPr>
          <w:rFonts w:ascii="Arial" w:hAnsi="Arial" w:cs="Arial"/>
          <w:b/>
        </w:rPr>
        <w:tab/>
      </w:r>
      <w:r w:rsidR="006B29B2">
        <w:rPr>
          <w:rFonts w:ascii="Arial" w:hAnsi="Arial" w:cs="Arial"/>
          <w:b/>
        </w:rPr>
        <w:t>10.3</w:t>
      </w:r>
    </w:p>
    <w:p w14:paraId="7CF6F7AC" w14:textId="77777777" w:rsidR="00A24F28" w:rsidRPr="006B29B2" w:rsidRDefault="00A24F28" w:rsidP="00A24F28">
      <w:pPr>
        <w:ind w:left="2127" w:hanging="2127"/>
        <w:rPr>
          <w:rFonts w:ascii="Arial" w:hAnsi="Arial" w:cs="Arial"/>
          <w:b/>
        </w:rPr>
      </w:pPr>
      <w:r w:rsidRPr="006B29B2">
        <w:rPr>
          <w:rFonts w:ascii="Arial" w:hAnsi="Arial" w:cs="Arial"/>
          <w:b/>
        </w:rPr>
        <w:t>Work Item / Release:</w:t>
      </w:r>
      <w:r w:rsidRPr="006B29B2">
        <w:rPr>
          <w:rFonts w:ascii="Arial" w:hAnsi="Arial" w:cs="Arial"/>
          <w:b/>
        </w:rPr>
        <w:tab/>
      </w:r>
      <w:r w:rsidR="006B29B2">
        <w:rPr>
          <w:rFonts w:ascii="Arial" w:hAnsi="Arial" w:cs="Arial"/>
          <w:b/>
        </w:rPr>
        <w:t>FS_GMEC</w:t>
      </w:r>
      <w:r w:rsidR="00E2205A" w:rsidRPr="006B29B2">
        <w:rPr>
          <w:rFonts w:ascii="Arial" w:hAnsi="Arial" w:cs="Arial"/>
          <w:b/>
        </w:rPr>
        <w:t xml:space="preserve"> / Rel-</w:t>
      </w:r>
      <w:r w:rsidR="006B3C39" w:rsidRPr="006B29B2">
        <w:rPr>
          <w:rFonts w:ascii="Arial" w:hAnsi="Arial" w:cs="Arial"/>
          <w:b/>
        </w:rPr>
        <w:t>18</w:t>
      </w:r>
    </w:p>
    <w:p w14:paraId="2988897B" w14:textId="77777777" w:rsidR="00EF48DB" w:rsidRPr="00927C1B" w:rsidRDefault="00A24F28" w:rsidP="00EC53AC">
      <w:pPr>
        <w:jc w:val="both"/>
        <w:rPr>
          <w:rFonts w:ascii="Arial" w:hAnsi="Arial" w:cs="Arial"/>
          <w:i/>
        </w:rPr>
      </w:pPr>
      <w:r w:rsidRPr="006B29B2">
        <w:rPr>
          <w:rFonts w:ascii="Arial" w:hAnsi="Arial" w:cs="Arial"/>
          <w:i/>
        </w:rPr>
        <w:t xml:space="preserve">Abstract: </w:t>
      </w:r>
      <w:r w:rsidR="007B38F8">
        <w:rPr>
          <w:rFonts w:ascii="Arial" w:hAnsi="Arial" w:cs="Arial"/>
          <w:i/>
        </w:rPr>
        <w:t>Since conclusions for KI#4 of FS_GMEC are postponed and FS_GMEC is not on the agenda</w:t>
      </w:r>
      <w:r w:rsidR="00F620E7">
        <w:rPr>
          <w:rFonts w:ascii="Arial" w:hAnsi="Arial" w:cs="Arial"/>
          <w:i/>
        </w:rPr>
        <w:t xml:space="preserve"> of SA2#154 meeting</w:t>
      </w:r>
      <w:r w:rsidR="007B38F8">
        <w:rPr>
          <w:rFonts w:ascii="Arial" w:hAnsi="Arial" w:cs="Arial"/>
          <w:i/>
        </w:rPr>
        <w:t>, it proposes a way forward to handle objectives about KI#4 in WID scope</w:t>
      </w:r>
    </w:p>
    <w:p w14:paraId="760F013B" w14:textId="77777777" w:rsidR="00A93620" w:rsidRDefault="00B3593E" w:rsidP="00B3593E">
      <w:pPr>
        <w:pStyle w:val="1"/>
      </w:pPr>
      <w:r w:rsidRPr="00927C1B">
        <w:t xml:space="preserve">1. </w:t>
      </w:r>
      <w:r w:rsidR="00B4739E">
        <w:t>Introduction</w:t>
      </w:r>
    </w:p>
    <w:p w14:paraId="32521E5D" w14:textId="3E9B8568" w:rsidR="008E07B9" w:rsidRDefault="008E07B9" w:rsidP="009D28D8"/>
    <w:p w14:paraId="1363A5D0" w14:textId="0C072D18" w:rsidR="008E07B9" w:rsidRDefault="009D28D8" w:rsidP="008E07B9">
      <w:pPr>
        <w:pStyle w:val="B1"/>
        <w:ind w:left="0" w:firstLine="0"/>
        <w:rPr>
          <w:color w:val="auto"/>
          <w:lang w:eastAsia="en-US"/>
        </w:rPr>
      </w:pPr>
      <w:r>
        <w:rPr>
          <w:color w:val="auto"/>
          <w:lang w:eastAsia="en-US"/>
        </w:rPr>
        <w:t xml:space="preserve">There are total 5 Key Issues for GMEC SID, </w:t>
      </w:r>
      <w:r w:rsidRPr="002C3EDE">
        <w:rPr>
          <w:color w:val="auto"/>
          <w:lang w:eastAsia="en-US"/>
        </w:rPr>
        <w:t>4 out of 5 key issues are concluded completely</w:t>
      </w:r>
      <w:r>
        <w:rPr>
          <w:rFonts w:eastAsiaTheme="minorEastAsia"/>
          <w:lang w:eastAsia="zh-CN"/>
        </w:rPr>
        <w:t xml:space="preserve">, whereas key issue #4 is postponed. </w:t>
      </w:r>
      <w:r w:rsidR="008E07B9">
        <w:rPr>
          <w:color w:val="auto"/>
          <w:lang w:eastAsia="en-US"/>
        </w:rPr>
        <w:t>In SA2#153e meeting, some</w:t>
      </w:r>
      <w:r w:rsidR="008E07B9" w:rsidRPr="008E07B9">
        <w:rPr>
          <w:color w:val="auto"/>
          <w:lang w:eastAsia="en-US"/>
        </w:rPr>
        <w:t xml:space="preserve"> minimum conclusion</w:t>
      </w:r>
      <w:r w:rsidR="008E07B9">
        <w:rPr>
          <w:color w:val="auto"/>
          <w:lang w:eastAsia="en-US"/>
        </w:rPr>
        <w:t xml:space="preserve">s have been achieved for KI#4, however the how to conclude to support </w:t>
      </w:r>
      <w:r w:rsidR="008E07B9" w:rsidRPr="00261A21">
        <w:rPr>
          <w:highlight w:val="yellow"/>
          <w:lang w:eastAsia="ko-KR"/>
        </w:rPr>
        <w:t xml:space="preserve">dynamic control of the connectivity between </w:t>
      </w:r>
      <w:r w:rsidR="008E07B9" w:rsidRPr="00261A21">
        <w:rPr>
          <w:highlight w:val="yellow"/>
        </w:rPr>
        <w:t>UPFs controlled by different SMF Sets</w:t>
      </w:r>
      <w:r w:rsidR="008E07B9" w:rsidRPr="008E07B9">
        <w:rPr>
          <w:color w:val="auto"/>
          <w:lang w:eastAsia="en-US"/>
        </w:rPr>
        <w:t xml:space="preserve"> </w:t>
      </w:r>
      <w:r w:rsidR="008E07B9">
        <w:rPr>
          <w:color w:val="auto"/>
          <w:lang w:eastAsia="en-US"/>
        </w:rPr>
        <w:t xml:space="preserve">is still not converged. </w:t>
      </w:r>
      <w:r w:rsidRPr="009D28D8">
        <w:rPr>
          <w:color w:val="auto"/>
          <w:lang w:eastAsia="en-US"/>
        </w:rPr>
        <w:t>The different views on how to move forward with this</w:t>
      </w:r>
      <w:r>
        <w:rPr>
          <w:color w:val="auto"/>
          <w:lang w:eastAsia="en-US"/>
        </w:rPr>
        <w:t xml:space="preserve"> open part</w:t>
      </w:r>
      <w:r w:rsidRPr="009D28D8">
        <w:rPr>
          <w:color w:val="auto"/>
          <w:lang w:eastAsia="en-US"/>
        </w:rPr>
        <w:t xml:space="preserve"> defer the whole conclusion progress for KI#4. </w:t>
      </w:r>
      <w:r w:rsidR="008E07B9">
        <w:rPr>
          <w:color w:val="auto"/>
          <w:lang w:eastAsia="en-US"/>
        </w:rPr>
        <w:t xml:space="preserve">Hence it is proposed to discuss how to move forward with </w:t>
      </w:r>
      <w:r w:rsidR="00C721A2">
        <w:rPr>
          <w:color w:val="auto"/>
          <w:lang w:eastAsia="en-US"/>
        </w:rPr>
        <w:t>KI#4 conclusion.</w:t>
      </w:r>
    </w:p>
    <w:p w14:paraId="70DCCFBC" w14:textId="77777777" w:rsidR="0076782A" w:rsidRDefault="00F261CF" w:rsidP="00F261CF">
      <w:pPr>
        <w:pStyle w:val="1"/>
        <w:rPr>
          <w:lang w:eastAsia="zh-CN"/>
        </w:rPr>
      </w:pPr>
      <w:r>
        <w:rPr>
          <w:lang w:eastAsia="zh-CN"/>
        </w:rPr>
        <w:t>2. Discussion</w:t>
      </w:r>
    </w:p>
    <w:p w14:paraId="37DC49EC" w14:textId="6ED87091" w:rsidR="002C3EDE" w:rsidRDefault="002C3EDE" w:rsidP="002C3EDE">
      <w:pPr>
        <w:pStyle w:val="2"/>
      </w:pPr>
      <w:r>
        <w:t xml:space="preserve">2.1 </w:t>
      </w:r>
      <w:r>
        <w:tab/>
      </w:r>
      <w:r w:rsidRPr="00C721A2">
        <w:t>S</w:t>
      </w:r>
      <w:r>
        <w:t xml:space="preserve">tatus </w:t>
      </w:r>
      <w:r w:rsidR="0053081D">
        <w:t xml:space="preserve">on KI#1, #2, #3, #5 </w:t>
      </w:r>
      <w:r>
        <w:t>of the GMEC SID/WID</w:t>
      </w:r>
    </w:p>
    <w:p w14:paraId="4ADF8B94" w14:textId="2EBEBEA0" w:rsidR="002C3EDE" w:rsidRDefault="009D28D8" w:rsidP="002C3EDE">
      <w:pPr>
        <w:rPr>
          <w:color w:val="auto"/>
          <w:lang w:eastAsia="en-US"/>
        </w:rPr>
      </w:pPr>
      <w:r>
        <w:rPr>
          <w:color w:val="auto"/>
          <w:lang w:eastAsia="en-US"/>
        </w:rPr>
        <w:t>Except that KI#4 conclusions are postponed</w:t>
      </w:r>
      <w:r w:rsidR="002C3EDE">
        <w:rPr>
          <w:color w:val="auto"/>
          <w:lang w:eastAsia="en-US"/>
        </w:rPr>
        <w:t>, th</w:t>
      </w:r>
      <w:r>
        <w:rPr>
          <w:color w:val="auto"/>
          <w:lang w:eastAsia="en-US"/>
        </w:rPr>
        <w:t>e following</w:t>
      </w:r>
      <w:r w:rsidR="002C3EDE">
        <w:rPr>
          <w:color w:val="auto"/>
          <w:lang w:eastAsia="en-US"/>
        </w:rPr>
        <w:t xml:space="preserve"> key issues are</w:t>
      </w:r>
      <w:r w:rsidRPr="009D28D8">
        <w:rPr>
          <w:color w:val="auto"/>
          <w:lang w:eastAsia="en-US"/>
        </w:rPr>
        <w:t xml:space="preserve"> </w:t>
      </w:r>
      <w:r w:rsidRPr="002C3EDE">
        <w:rPr>
          <w:color w:val="auto"/>
          <w:lang w:eastAsia="en-US"/>
        </w:rPr>
        <w:t>concluded completely</w:t>
      </w:r>
      <w:r>
        <w:rPr>
          <w:color w:val="auto"/>
          <w:lang w:eastAsia="en-US"/>
        </w:rPr>
        <w:t xml:space="preserve"> in SA2#153e</w:t>
      </w:r>
      <w:r w:rsidR="002C3EDE">
        <w:rPr>
          <w:color w:val="auto"/>
          <w:lang w:eastAsia="en-US"/>
        </w:rPr>
        <w:t>:</w:t>
      </w:r>
    </w:p>
    <w:p w14:paraId="5EF6CBF4" w14:textId="77777777" w:rsidR="002C3EDE" w:rsidRPr="002C3EDE" w:rsidRDefault="002C3EDE" w:rsidP="002C3EDE">
      <w:pPr>
        <w:pStyle w:val="B1"/>
      </w:pPr>
      <w:r>
        <w:t>-</w:t>
      </w:r>
      <w:r>
        <w:tab/>
      </w:r>
      <w:r w:rsidRPr="002C3EDE">
        <w:t xml:space="preserve">Key Issue #1: Key Issue #1: Enhance group attribute management </w:t>
      </w:r>
    </w:p>
    <w:p w14:paraId="3CFB359E" w14:textId="0FBC3EF1" w:rsidR="002C3EDE" w:rsidRPr="002C3EDE" w:rsidRDefault="002C3EDE" w:rsidP="002C3EDE">
      <w:pPr>
        <w:pStyle w:val="B1"/>
      </w:pPr>
      <w:r>
        <w:t>-</w:t>
      </w:r>
      <w:r>
        <w:tab/>
      </w:r>
      <w:r w:rsidRPr="002C3EDE">
        <w:t>Key Issue #2: Enhance group status event reporting</w:t>
      </w:r>
    </w:p>
    <w:p w14:paraId="0C44D068" w14:textId="43C7506F" w:rsidR="002C3EDE" w:rsidRPr="002C3EDE" w:rsidRDefault="002C3EDE" w:rsidP="002C3EDE">
      <w:pPr>
        <w:pStyle w:val="B1"/>
      </w:pPr>
      <w:r>
        <w:t>-</w:t>
      </w:r>
      <w:r>
        <w:tab/>
      </w:r>
      <w:r w:rsidRPr="002C3EDE">
        <w:t xml:space="preserve">Key Issue #3: NEF exposure framework for provisioning of traffic characteristics and monitoring of performance characteristics </w:t>
      </w:r>
      <w:r w:rsidRPr="002C3EDE">
        <w:tab/>
      </w:r>
    </w:p>
    <w:p w14:paraId="5D0EB521" w14:textId="619CA5FD" w:rsidR="002C3EDE" w:rsidRDefault="002C3EDE" w:rsidP="002C3EDE">
      <w:pPr>
        <w:pStyle w:val="B1"/>
      </w:pPr>
      <w:r>
        <w:t>-</w:t>
      </w:r>
      <w:r>
        <w:tab/>
      </w:r>
      <w:r w:rsidRPr="002C3EDE">
        <w:t>Key Issue #5: Allowing UE to simultaneously send data to different groups with different QoS policy</w:t>
      </w:r>
    </w:p>
    <w:p w14:paraId="5198D4E5" w14:textId="59397E1B" w:rsidR="002C3EDE" w:rsidRDefault="002C3EDE" w:rsidP="002C3EDE">
      <w:pPr>
        <w:rPr>
          <w:color w:val="auto"/>
          <w:lang w:eastAsia="en-US"/>
        </w:rPr>
      </w:pPr>
      <w:r w:rsidRPr="002C3EDE">
        <w:rPr>
          <w:color w:val="auto"/>
          <w:lang w:eastAsia="en-US"/>
        </w:rPr>
        <w:t xml:space="preserve">Among </w:t>
      </w:r>
      <w:r>
        <w:rPr>
          <w:color w:val="auto"/>
          <w:lang w:eastAsia="en-US"/>
        </w:rPr>
        <w:t xml:space="preserve">those concluded key issues, conclusions for key issue #2 and #5 are already agreed as part of the WID scope in </w:t>
      </w:r>
      <w:r w:rsidRPr="002C3EDE">
        <w:rPr>
          <w:color w:val="auto"/>
          <w:lang w:eastAsia="en-US"/>
        </w:rPr>
        <w:t>SP-220989</w:t>
      </w:r>
      <w:r>
        <w:rPr>
          <w:color w:val="auto"/>
          <w:lang w:eastAsia="en-US"/>
        </w:rPr>
        <w:t>. Conclusion for KI#1 and KI#3 can be now documented as part of the WID scope.</w:t>
      </w:r>
    </w:p>
    <w:p w14:paraId="17069DFD" w14:textId="20152A43" w:rsidR="009171FF" w:rsidRDefault="009171FF" w:rsidP="009171FF">
      <w:pPr>
        <w:rPr>
          <w:color w:val="auto"/>
          <w:lang w:eastAsia="en-US"/>
        </w:rPr>
      </w:pPr>
      <w:r>
        <w:rPr>
          <w:b/>
        </w:rPr>
        <w:t>Observation 1:</w:t>
      </w:r>
      <w:r w:rsidRPr="00126440">
        <w:t xml:space="preserve"> </w:t>
      </w:r>
      <w:r>
        <w:t xml:space="preserve">KI#1, #2, #3, #5 are concluded completely for GMEC study and </w:t>
      </w:r>
      <w:r>
        <w:rPr>
          <w:color w:val="auto"/>
          <w:lang w:eastAsia="en-US"/>
        </w:rPr>
        <w:t>conclusions for key issue #2 and #5 are already agreed as part of the WID scope.</w:t>
      </w:r>
    </w:p>
    <w:p w14:paraId="5C63230D" w14:textId="7184DC4E" w:rsidR="002C3EDE" w:rsidRDefault="002C3EDE" w:rsidP="002C3EDE">
      <w:pPr>
        <w:rPr>
          <w:color w:val="auto"/>
          <w:lang w:eastAsia="en-US"/>
        </w:rPr>
      </w:pPr>
      <w:r>
        <w:rPr>
          <w:b/>
        </w:rPr>
        <w:t>Proposal 1:</w:t>
      </w:r>
      <w:r w:rsidRPr="00126440">
        <w:t xml:space="preserve"> </w:t>
      </w:r>
      <w:r>
        <w:t xml:space="preserve">It is proposed that the GMEC WID scope includes conclusions for </w:t>
      </w:r>
      <w:r>
        <w:rPr>
          <w:color w:val="auto"/>
          <w:lang w:eastAsia="en-US"/>
        </w:rPr>
        <w:t>issue #</w:t>
      </w:r>
      <w:r w:rsidR="0011118F">
        <w:rPr>
          <w:color w:val="auto"/>
          <w:lang w:eastAsia="en-US"/>
        </w:rPr>
        <w:t>1</w:t>
      </w:r>
      <w:r>
        <w:rPr>
          <w:color w:val="auto"/>
          <w:lang w:eastAsia="en-US"/>
        </w:rPr>
        <w:t xml:space="preserve"> and #</w:t>
      </w:r>
      <w:r w:rsidR="0011118F">
        <w:rPr>
          <w:color w:val="auto"/>
          <w:lang w:eastAsia="en-US"/>
        </w:rPr>
        <w:t>3</w:t>
      </w:r>
      <w:r>
        <w:rPr>
          <w:color w:val="auto"/>
          <w:lang w:eastAsia="en-US"/>
        </w:rPr>
        <w:t>.</w:t>
      </w:r>
    </w:p>
    <w:p w14:paraId="4B3BEC01" w14:textId="77777777" w:rsidR="002C3EDE" w:rsidRPr="002C3EDE" w:rsidRDefault="002C3EDE" w:rsidP="002C3EDE">
      <w:pPr>
        <w:rPr>
          <w:color w:val="auto"/>
          <w:lang w:eastAsia="en-US"/>
        </w:rPr>
      </w:pPr>
    </w:p>
    <w:p w14:paraId="29279F50" w14:textId="61E33E0F" w:rsidR="00214A95" w:rsidRDefault="00C721A2" w:rsidP="00D34825">
      <w:pPr>
        <w:pStyle w:val="2"/>
      </w:pPr>
      <w:r>
        <w:t>2.</w:t>
      </w:r>
      <w:r w:rsidR="002540E0">
        <w:t>2</w:t>
      </w:r>
      <w:r>
        <w:t xml:space="preserve"> </w:t>
      </w:r>
      <w:r w:rsidR="008609F3">
        <w:tab/>
      </w:r>
      <w:r w:rsidR="0053081D">
        <w:t>Stable Conclusions for KI#4</w:t>
      </w:r>
    </w:p>
    <w:p w14:paraId="6EDD1D5B" w14:textId="554AC786" w:rsidR="00584D6F" w:rsidRDefault="00C721A2" w:rsidP="00584D6F">
      <w:r w:rsidRPr="00C721A2">
        <w:rPr>
          <w:color w:val="auto"/>
          <w:lang w:eastAsia="en-US"/>
        </w:rPr>
        <w:t>To support SMF redundancy for reliability of the 5G VN group communication</w:t>
      </w:r>
      <w:r w:rsidR="00D641B9">
        <w:rPr>
          <w:color w:val="auto"/>
          <w:lang w:eastAsia="en-US"/>
        </w:rPr>
        <w:t>, it is agreeable to support extending the 5G VN group with one or more SMF Sets by associating</w:t>
      </w:r>
      <w:r w:rsidR="00D641B9">
        <w:rPr>
          <w:lang w:val="en-US"/>
        </w:rPr>
        <w:t xml:space="preserve"> one or more SMF Sets with the DNN, S-NSSAI of the 5G VN group</w:t>
      </w:r>
      <w:r w:rsidR="00D641B9" w:rsidRPr="00D641B9">
        <w:rPr>
          <w:color w:val="auto"/>
          <w:lang w:eastAsia="en-US"/>
        </w:rPr>
        <w:t xml:space="preserve"> </w:t>
      </w:r>
      <w:r w:rsidR="00D641B9">
        <w:rPr>
          <w:color w:val="auto"/>
          <w:lang w:eastAsia="en-US"/>
        </w:rPr>
        <w:t xml:space="preserve">via NRF. This is to remove the </w:t>
      </w:r>
      <w:r w:rsidR="00D641B9" w:rsidRPr="00D641B9">
        <w:rPr>
          <w:color w:val="auto"/>
          <w:lang w:eastAsia="en-US"/>
        </w:rPr>
        <w:t>restriction on the Rel-16 5G VN group communication session management, "A dedicated SMF is responsible for all the PDU Sessions for communication of a certain 5G VN group".</w:t>
      </w:r>
      <w:r w:rsidR="00584D6F" w:rsidRPr="00584D6F">
        <w:rPr>
          <w:rFonts w:eastAsiaTheme="minorEastAsia" w:hint="eastAsia"/>
          <w:lang w:eastAsia="zh-CN"/>
        </w:rPr>
        <w:t xml:space="preserve"> </w:t>
      </w:r>
      <w:r w:rsidR="00584D6F">
        <w:rPr>
          <w:rFonts w:eastAsiaTheme="minorEastAsia" w:hint="eastAsia"/>
          <w:lang w:eastAsia="zh-CN"/>
        </w:rPr>
        <w:t>F</w:t>
      </w:r>
      <w:r w:rsidR="00584D6F">
        <w:rPr>
          <w:rFonts w:eastAsiaTheme="minorEastAsia"/>
          <w:lang w:eastAsia="zh-CN"/>
        </w:rPr>
        <w:t xml:space="preserve">S_GMEC KI#4 is to support </w:t>
      </w:r>
      <w:r w:rsidR="00584D6F">
        <w:t>Multiple SMFs for VN group communication, it addresses the following aspects:</w:t>
      </w:r>
    </w:p>
    <w:p w14:paraId="33BC170F" w14:textId="77777777" w:rsidR="00584D6F" w:rsidRDefault="00584D6F" w:rsidP="00584D6F">
      <w:pPr>
        <w:pStyle w:val="B1"/>
        <w:rPr>
          <w:color w:val="auto"/>
          <w:lang w:eastAsia="en-US"/>
        </w:rPr>
      </w:pPr>
      <w:r>
        <w:lastRenderedPageBreak/>
        <w:t>-</w:t>
      </w:r>
      <w:r>
        <w:tab/>
      </w:r>
      <w:r w:rsidRPr="008E07B9">
        <w:t>Support of SMF redundancy for reliability of the 5G VN group communication</w:t>
      </w:r>
    </w:p>
    <w:p w14:paraId="51CD5C9C" w14:textId="77777777" w:rsidR="00584D6F" w:rsidRDefault="00584D6F" w:rsidP="00584D6F">
      <w:pPr>
        <w:pStyle w:val="B1"/>
        <w:rPr>
          <w:color w:val="auto"/>
          <w:lang w:eastAsia="en-US"/>
        </w:rPr>
      </w:pPr>
      <w:r>
        <w:t>-</w:t>
      </w:r>
      <w:r>
        <w:tab/>
      </w:r>
      <w:r w:rsidRPr="008E07B9">
        <w:t>Rel-16 compatibility issue</w:t>
      </w:r>
    </w:p>
    <w:p w14:paraId="4E66B56C" w14:textId="77777777" w:rsidR="00584D6F" w:rsidRDefault="00584D6F" w:rsidP="00584D6F">
      <w:pPr>
        <w:pStyle w:val="B1"/>
      </w:pPr>
      <w:r>
        <w:t>-</w:t>
      </w:r>
      <w:r>
        <w:tab/>
      </w:r>
      <w:r w:rsidRPr="008E07B9">
        <w:t>Architectural enhancements a) How to manage session management when multiple SMFs are involved to serve a 5G VN group b) How to manage communication among the UE group members when they are served by different UPFs and different SMFs including the case of UE(s) mobility</w:t>
      </w:r>
    </w:p>
    <w:p w14:paraId="6A610280" w14:textId="6FDCA2F3" w:rsidR="00315ADF" w:rsidRDefault="00315ADF" w:rsidP="00294B58">
      <w:pPr>
        <w:rPr>
          <w:rFonts w:eastAsiaTheme="minorEastAsia"/>
          <w:b/>
          <w:lang w:eastAsia="zh-CN"/>
        </w:rPr>
      </w:pPr>
      <w:r w:rsidRPr="00315ADF">
        <w:rPr>
          <w:rFonts w:eastAsiaTheme="minorEastAsia" w:hint="eastAsia"/>
          <w:lang w:eastAsia="zh-CN"/>
        </w:rPr>
        <w:t>D</w:t>
      </w:r>
      <w:r w:rsidRPr="00315ADF">
        <w:rPr>
          <w:rFonts w:eastAsiaTheme="minorEastAsia"/>
          <w:lang w:eastAsia="zh-CN"/>
        </w:rPr>
        <w:t>uring SA2#153e, the following minimum</w:t>
      </w:r>
      <w:r w:rsidRPr="00315ADF">
        <w:rPr>
          <w:color w:val="auto"/>
          <w:lang w:eastAsia="en-US"/>
        </w:rPr>
        <w:t xml:space="preserve"> </w:t>
      </w:r>
      <w:r w:rsidRPr="008E07B9">
        <w:rPr>
          <w:color w:val="auto"/>
          <w:lang w:eastAsia="en-US"/>
        </w:rPr>
        <w:t>conclusion</w:t>
      </w:r>
      <w:r>
        <w:rPr>
          <w:color w:val="auto"/>
          <w:lang w:eastAsia="en-US"/>
        </w:rPr>
        <w:t>s are achieved:</w:t>
      </w:r>
    </w:p>
    <w:p w14:paraId="18A7B514" w14:textId="77777777" w:rsidR="00315ADF" w:rsidRDefault="00315ADF" w:rsidP="00315ADF">
      <w:pPr>
        <w:pStyle w:val="B1"/>
        <w:rPr>
          <w:rFonts w:eastAsia="宋体"/>
          <w:lang w:eastAsia="zh-CN"/>
        </w:rPr>
      </w:pPr>
      <w:r>
        <w:rPr>
          <w:rFonts w:eastAsia="宋体"/>
          <w:lang w:eastAsia="zh-CN"/>
        </w:rPr>
        <w:t>-</w:t>
      </w:r>
      <w:r>
        <w:rPr>
          <w:rFonts w:eastAsia="宋体"/>
          <w:lang w:eastAsia="zh-CN"/>
        </w:rPr>
        <w:tab/>
        <w:t xml:space="preserve">The multiple SMFs serving a same 5G VN group can belong to a single SMF Set or different SMF Sets, this is to support </w:t>
      </w:r>
      <w:r w:rsidRPr="00A41D50">
        <w:rPr>
          <w:rFonts w:eastAsia="宋体"/>
          <w:lang w:eastAsia="zh-CN"/>
        </w:rPr>
        <w:t>SMF redundancy for reliability of the 5G VN group communication</w:t>
      </w:r>
    </w:p>
    <w:p w14:paraId="74DA6FD8" w14:textId="77777777" w:rsidR="00315ADF" w:rsidRDefault="00315ADF" w:rsidP="00315ADF">
      <w:pPr>
        <w:pStyle w:val="B2"/>
      </w:pPr>
      <w:r w:rsidRPr="00FA06DA">
        <w:rPr>
          <w:lang w:val="en-US"/>
        </w:rPr>
        <w:t>-</w:t>
      </w:r>
      <w:r w:rsidRPr="00FA06DA">
        <w:rPr>
          <w:lang w:val="en-US"/>
        </w:rPr>
        <w:tab/>
      </w:r>
      <w:r>
        <w:rPr>
          <w:lang w:val="en-US"/>
        </w:rPr>
        <w:t xml:space="preserve">The </w:t>
      </w:r>
      <w:bookmarkStart w:id="1" w:name="_Hlk117187738"/>
      <w:r>
        <w:rPr>
          <w:lang w:val="en-US"/>
        </w:rPr>
        <w:t>a</w:t>
      </w:r>
      <w:bookmarkStart w:id="2" w:name="_Hlk117188614"/>
      <w:r>
        <w:rPr>
          <w:lang w:val="en-US"/>
        </w:rPr>
        <w:t>ssociations between one or more SMF Sets and the DNN, S-NSSAI of the associated 5G VN group</w:t>
      </w:r>
      <w:bookmarkEnd w:id="1"/>
      <w:bookmarkEnd w:id="2"/>
      <w:r>
        <w:rPr>
          <w:lang w:val="en-US"/>
        </w:rPr>
        <w:t xml:space="preserve"> is registered and discovered in NRF per existing mechanisms (SMF registering the DNN+S-NSSAI it supports)</w:t>
      </w:r>
      <w:r>
        <w:t>.</w:t>
      </w:r>
    </w:p>
    <w:p w14:paraId="15E23348" w14:textId="77777777" w:rsidR="00315ADF" w:rsidRDefault="00315ADF" w:rsidP="00315ADF">
      <w:pPr>
        <w:pStyle w:val="B1"/>
        <w:rPr>
          <w:rFonts w:eastAsia="宋体"/>
          <w:lang w:eastAsia="zh-CN"/>
        </w:rPr>
      </w:pPr>
      <w:r>
        <w:rPr>
          <w:rFonts w:eastAsia="宋体"/>
          <w:lang w:eastAsia="zh-CN"/>
        </w:rPr>
        <w:t>-</w:t>
      </w:r>
      <w:r>
        <w:rPr>
          <w:rFonts w:eastAsia="宋体"/>
          <w:lang w:eastAsia="zh-CN"/>
        </w:rPr>
        <w:tab/>
      </w:r>
      <w:bookmarkStart w:id="3" w:name="_Hlk117189138"/>
      <w:r>
        <w:t xml:space="preserve">For UPFs served by a single SMF Set, </w:t>
      </w:r>
      <w:r>
        <w:rPr>
          <w:lang w:eastAsia="ko-KR"/>
        </w:rPr>
        <w:t>N19-based forwarding, N6-based forwarding and local switch as per Rel-17 can be used with the following clarifications:</w:t>
      </w:r>
      <w:bookmarkEnd w:id="3"/>
      <w:r>
        <w:rPr>
          <w:lang w:eastAsia="ko-KR"/>
        </w:rPr>
        <w:t xml:space="preserve"> </w:t>
      </w:r>
    </w:p>
    <w:p w14:paraId="646DD96A" w14:textId="77777777" w:rsidR="00315ADF" w:rsidRDefault="00315ADF" w:rsidP="00315ADF">
      <w:pPr>
        <w:pStyle w:val="B2"/>
      </w:pPr>
      <w:bookmarkStart w:id="4" w:name="_Hlk117189151"/>
      <w:r>
        <w:t>-  The SMF set or SMF instances in SMF set need to support functionality for 5G VN group communications across SMFs.</w:t>
      </w:r>
      <w:r w:rsidRPr="000A1378">
        <w:rPr>
          <w:lang w:val="en-US"/>
        </w:rPr>
        <w:t xml:space="preserve"> </w:t>
      </w:r>
      <w:r>
        <w:rPr>
          <w:lang w:val="en-US"/>
        </w:rPr>
        <w:t xml:space="preserve">As an example, </w:t>
      </w:r>
      <w:r>
        <w:t xml:space="preserve">The SMF(s) can share contextual information associated with the 5G VN group (DNN + S-NSSAI). The contextual information may e.g. relate to the N19 configuration, to the list of PDU Sessions established by 5G VN group members, </w:t>
      </w:r>
      <w:proofErr w:type="spellStart"/>
      <w:r>
        <w:t>etc</w:t>
      </w:r>
      <w:proofErr w:type="spellEnd"/>
    </w:p>
    <w:p w14:paraId="2D456C74" w14:textId="7E642F0C" w:rsidR="00315ADF" w:rsidRDefault="00315ADF" w:rsidP="00315ADF">
      <w:pPr>
        <w:pStyle w:val="B2"/>
      </w:pPr>
      <w:r w:rsidRPr="00FA06DA">
        <w:rPr>
          <w:lang w:val="en-US"/>
        </w:rPr>
        <w:t>-</w:t>
      </w:r>
      <w:r w:rsidRPr="00FA06DA">
        <w:rPr>
          <w:lang w:val="en-US"/>
        </w:rPr>
        <w:tab/>
      </w:r>
      <w:r>
        <w:rPr>
          <w:lang w:eastAsia="ko-KR"/>
        </w:rPr>
        <w:t>No standard impacts are expected</w:t>
      </w:r>
      <w:r w:rsidRPr="000A1378">
        <w:rPr>
          <w:lang w:val="en-US" w:eastAsia="ko-KR"/>
        </w:rPr>
        <w:t xml:space="preserve"> </w:t>
      </w:r>
      <w:r>
        <w:rPr>
          <w:lang w:val="en-US" w:eastAsia="ko-KR"/>
        </w:rPr>
        <w:t>for this purpose except a NOTE such as:</w:t>
      </w:r>
    </w:p>
    <w:p w14:paraId="5B5E5EF4" w14:textId="77777777" w:rsidR="00315ADF" w:rsidRPr="000A1378" w:rsidRDefault="00315ADF" w:rsidP="00315ADF">
      <w:pPr>
        <w:pStyle w:val="NO"/>
        <w:rPr>
          <w:lang w:eastAsia="zh-CN"/>
        </w:rPr>
      </w:pPr>
      <w:r>
        <w:rPr>
          <w:lang w:eastAsia="zh-CN"/>
        </w:rPr>
        <w:t>NOTE:</w:t>
      </w:r>
      <w:r>
        <w:rPr>
          <w:lang w:eastAsia="zh-CN"/>
        </w:rPr>
        <w:tab/>
        <w:t>Implementation dependent mechanism can be used between SMF(s) that are part of a SMF set e.g. based on an implementation choice SMF(s) within the set can select one SMF to control the N19 configuration.</w:t>
      </w:r>
    </w:p>
    <w:bookmarkEnd w:id="4"/>
    <w:p w14:paraId="4E6D950D" w14:textId="77777777" w:rsidR="00315ADF" w:rsidRDefault="00315ADF" w:rsidP="00315ADF">
      <w:pPr>
        <w:pStyle w:val="B1"/>
        <w:rPr>
          <w:rFonts w:eastAsia="宋体"/>
          <w:lang w:eastAsia="zh-CN"/>
        </w:rPr>
      </w:pPr>
      <w:r>
        <w:rPr>
          <w:rFonts w:eastAsia="宋体"/>
          <w:lang w:eastAsia="zh-CN"/>
        </w:rPr>
        <w:t>-</w:t>
      </w:r>
      <w:r>
        <w:rPr>
          <w:rFonts w:eastAsia="宋体"/>
          <w:lang w:eastAsia="zh-CN"/>
        </w:rPr>
        <w:tab/>
      </w:r>
      <w:r>
        <w:t xml:space="preserve">For UPFs controlled by different SMF Sets, </w:t>
      </w:r>
    </w:p>
    <w:p w14:paraId="3653C67B" w14:textId="02817230" w:rsidR="00315ADF" w:rsidRDefault="00315ADF" w:rsidP="00315ADF">
      <w:pPr>
        <w:pStyle w:val="B2"/>
      </w:pPr>
      <w:r>
        <w:t xml:space="preserve">-  </w:t>
      </w:r>
      <w:r>
        <w:rPr>
          <w:lang w:val="en-US"/>
        </w:rPr>
        <w:t>static connectivity (configured via OA&amp;M) between PSA UPFs controlled by different SMF sets can be GTP-U tunnel or based on IETF protocols, the type of tunnel to implement the 5G VN connectivity between these UPFs is up to network implementation and deployment. In this case, No specification work beyond potential limited N4 impacts will be done to specify how an SMF set and its UPF are configured with the static tunnels to use to reach an UPF controlled by another SMF set</w:t>
      </w:r>
    </w:p>
    <w:p w14:paraId="4E5430C7" w14:textId="6BE79D4A" w:rsidR="00584D6F" w:rsidRPr="00584D6F" w:rsidRDefault="00584D6F" w:rsidP="00315ADF">
      <w:pPr>
        <w:rPr>
          <w:rFonts w:eastAsiaTheme="minorEastAsia"/>
          <w:b/>
          <w:lang w:eastAsia="zh-CN"/>
        </w:rPr>
      </w:pPr>
    </w:p>
    <w:p w14:paraId="5497A32B" w14:textId="504CF05C" w:rsidR="00C721A2" w:rsidRDefault="00867FAA" w:rsidP="00C721A2">
      <w:pPr>
        <w:rPr>
          <w:b/>
        </w:rPr>
      </w:pPr>
      <w:r>
        <w:rPr>
          <w:b/>
        </w:rPr>
        <w:t>Observation</w:t>
      </w:r>
      <w:r w:rsidR="004E3B1F">
        <w:rPr>
          <w:b/>
        </w:rPr>
        <w:t xml:space="preserve"> </w:t>
      </w:r>
      <w:r w:rsidR="00F74D7D">
        <w:rPr>
          <w:b/>
        </w:rPr>
        <w:t>2</w:t>
      </w:r>
      <w:r w:rsidR="00D641B9">
        <w:rPr>
          <w:b/>
        </w:rPr>
        <w:t xml:space="preserve">: </w:t>
      </w:r>
      <w:r w:rsidR="00994D0F">
        <w:rPr>
          <w:color w:val="auto"/>
          <w:lang w:eastAsia="en-US"/>
        </w:rPr>
        <w:t>T</w:t>
      </w:r>
      <w:r w:rsidRPr="00D641B9">
        <w:rPr>
          <w:color w:val="auto"/>
          <w:lang w:eastAsia="en-US"/>
        </w:rPr>
        <w:t>here are no concerns</w:t>
      </w:r>
      <w:r>
        <w:rPr>
          <w:color w:val="auto"/>
          <w:lang w:eastAsia="en-US"/>
        </w:rPr>
        <w:t xml:space="preserve"> to conclude th</w:t>
      </w:r>
      <w:r w:rsidR="00315ADF">
        <w:rPr>
          <w:color w:val="auto"/>
          <w:lang w:eastAsia="en-US"/>
        </w:rPr>
        <w:t xml:space="preserve">e above </w:t>
      </w:r>
      <w:r w:rsidR="00315ADF" w:rsidRPr="00315ADF">
        <w:rPr>
          <w:rFonts w:eastAsiaTheme="minorEastAsia"/>
          <w:lang w:eastAsia="zh-CN"/>
        </w:rPr>
        <w:t>minimum</w:t>
      </w:r>
      <w:r w:rsidR="00315ADF" w:rsidRPr="00315ADF">
        <w:rPr>
          <w:color w:val="auto"/>
          <w:lang w:eastAsia="en-US"/>
        </w:rPr>
        <w:t xml:space="preserve"> </w:t>
      </w:r>
      <w:r w:rsidR="00315ADF" w:rsidRPr="008E07B9">
        <w:rPr>
          <w:color w:val="auto"/>
          <w:lang w:eastAsia="en-US"/>
        </w:rPr>
        <w:t>conclusion</w:t>
      </w:r>
      <w:r w:rsidR="00315ADF">
        <w:rPr>
          <w:color w:val="auto"/>
          <w:lang w:eastAsia="en-US"/>
        </w:rPr>
        <w:t xml:space="preserve">s </w:t>
      </w:r>
      <w:r>
        <w:rPr>
          <w:color w:val="auto"/>
          <w:lang w:eastAsia="en-US"/>
        </w:rPr>
        <w:t>in last SA2#153e meeting.</w:t>
      </w:r>
    </w:p>
    <w:p w14:paraId="2017AF89" w14:textId="729CE9B5" w:rsidR="00F74D7D" w:rsidRDefault="00F74D7D" w:rsidP="00294B58">
      <w:pPr>
        <w:rPr>
          <w:b/>
        </w:rPr>
      </w:pPr>
      <w:r>
        <w:rPr>
          <w:b/>
        </w:rPr>
        <w:t xml:space="preserve">Proposal </w:t>
      </w:r>
      <w:r w:rsidR="00F24139">
        <w:rPr>
          <w:b/>
        </w:rPr>
        <w:t>2</w:t>
      </w:r>
      <w:r>
        <w:rPr>
          <w:b/>
        </w:rPr>
        <w:t>:</w:t>
      </w:r>
      <w:r>
        <w:t xml:space="preserve"> It is proposed that the above </w:t>
      </w:r>
      <w:r w:rsidRPr="00315ADF">
        <w:rPr>
          <w:rFonts w:eastAsiaTheme="minorEastAsia"/>
          <w:lang w:eastAsia="zh-CN"/>
        </w:rPr>
        <w:t>minimum</w:t>
      </w:r>
      <w:r w:rsidRPr="00315ADF">
        <w:rPr>
          <w:color w:val="auto"/>
          <w:lang w:eastAsia="en-US"/>
        </w:rPr>
        <w:t xml:space="preserve"> </w:t>
      </w:r>
      <w:r w:rsidRPr="008E07B9">
        <w:rPr>
          <w:color w:val="auto"/>
          <w:lang w:eastAsia="en-US"/>
        </w:rPr>
        <w:t>conclusion</w:t>
      </w:r>
      <w:r>
        <w:rPr>
          <w:color w:val="auto"/>
          <w:lang w:eastAsia="en-US"/>
        </w:rPr>
        <w:t>s can be requested to be concluded for KI#4 in SA2#154-AH</w:t>
      </w:r>
      <w:r w:rsidR="004B1AE8">
        <w:rPr>
          <w:color w:val="auto"/>
          <w:lang w:eastAsia="en-US"/>
        </w:rPr>
        <w:t xml:space="preserve"> e-meeting</w:t>
      </w:r>
      <w:r>
        <w:rPr>
          <w:color w:val="auto"/>
          <w:lang w:eastAsia="en-US"/>
        </w:rPr>
        <w:t>.</w:t>
      </w:r>
    </w:p>
    <w:p w14:paraId="622113DA" w14:textId="32ADCA92" w:rsidR="00315ADF" w:rsidRDefault="00126440" w:rsidP="00294B58">
      <w:r>
        <w:rPr>
          <w:b/>
        </w:rPr>
        <w:t>Proposal</w:t>
      </w:r>
      <w:r w:rsidR="004E3B1F">
        <w:rPr>
          <w:b/>
        </w:rPr>
        <w:t xml:space="preserve"> </w:t>
      </w:r>
      <w:r w:rsidR="00F24139">
        <w:rPr>
          <w:b/>
        </w:rPr>
        <w:t>3</w:t>
      </w:r>
      <w:r>
        <w:rPr>
          <w:b/>
        </w:rPr>
        <w:t>:</w:t>
      </w:r>
      <w:r w:rsidRPr="00126440">
        <w:t xml:space="preserve"> </w:t>
      </w:r>
      <w:r>
        <w:t>It is proposed that the GMEC</w:t>
      </w:r>
      <w:r w:rsidR="000E3334">
        <w:t xml:space="preserve"> WID</w:t>
      </w:r>
      <w:r>
        <w:t xml:space="preserve"> scope includes </w:t>
      </w:r>
      <w:r w:rsidR="00562736">
        <w:t xml:space="preserve">the </w:t>
      </w:r>
      <w:r w:rsidR="00315ADF">
        <w:t>following:</w:t>
      </w:r>
    </w:p>
    <w:p w14:paraId="585B7B1E" w14:textId="05DDFC07" w:rsidR="00C721A2" w:rsidRDefault="00315ADF" w:rsidP="00315ADF">
      <w:pPr>
        <w:pStyle w:val="B1"/>
        <w:rPr>
          <w:color w:val="auto"/>
          <w:lang w:eastAsia="en-US"/>
        </w:rPr>
      </w:pPr>
      <w:r>
        <w:rPr>
          <w:rFonts w:eastAsia="宋体"/>
          <w:lang w:eastAsia="zh-CN"/>
        </w:rPr>
        <w:t>-</w:t>
      </w:r>
      <w:r>
        <w:rPr>
          <w:rFonts w:eastAsia="宋体"/>
          <w:lang w:eastAsia="zh-CN"/>
        </w:rPr>
        <w:tab/>
      </w:r>
      <w:r w:rsidR="00562736">
        <w:t xml:space="preserve">support of </w:t>
      </w:r>
      <w:r w:rsidR="00126440">
        <w:rPr>
          <w:color w:val="auto"/>
          <w:lang w:eastAsia="en-US"/>
        </w:rPr>
        <w:t xml:space="preserve">association between </w:t>
      </w:r>
      <w:r w:rsidR="00126440">
        <w:rPr>
          <w:lang w:val="en-US"/>
        </w:rPr>
        <w:t xml:space="preserve">one or more SMF Sets </w:t>
      </w:r>
      <w:r>
        <w:rPr>
          <w:lang w:val="en-US"/>
        </w:rPr>
        <w:t xml:space="preserve">in service area of the 5G VN group </w:t>
      </w:r>
      <w:r w:rsidR="00126440">
        <w:rPr>
          <w:lang w:val="en-US"/>
        </w:rPr>
        <w:t>and the DNN, S-NSSAI of the 5G VN group</w:t>
      </w:r>
      <w:r w:rsidR="00126440" w:rsidRPr="00D641B9">
        <w:rPr>
          <w:color w:val="auto"/>
          <w:lang w:eastAsia="en-US"/>
        </w:rPr>
        <w:t xml:space="preserve"> </w:t>
      </w:r>
      <w:r w:rsidR="00126440">
        <w:rPr>
          <w:color w:val="auto"/>
          <w:lang w:eastAsia="en-US"/>
        </w:rPr>
        <w:t>in NRF.</w:t>
      </w:r>
    </w:p>
    <w:p w14:paraId="26A362B4" w14:textId="7E565054" w:rsidR="00315ADF" w:rsidRPr="00315ADF" w:rsidRDefault="00315ADF" w:rsidP="00315ADF">
      <w:pPr>
        <w:pStyle w:val="B1"/>
        <w:rPr>
          <w:rFonts w:eastAsia="宋体"/>
          <w:lang w:eastAsia="zh-CN"/>
        </w:rPr>
      </w:pPr>
      <w:r>
        <w:rPr>
          <w:rFonts w:eastAsia="宋体"/>
          <w:lang w:eastAsia="zh-CN"/>
        </w:rPr>
        <w:t>-</w:t>
      </w:r>
      <w:r>
        <w:rPr>
          <w:rFonts w:eastAsia="宋体"/>
          <w:lang w:eastAsia="zh-CN"/>
        </w:rPr>
        <w:tab/>
      </w:r>
      <w:r w:rsidRPr="00315ADF">
        <w:t>support of N19-based forwarding, N6-based forwarding and local switch as per Rel-17 for VN group communication for UPFs served by a single SMF Set.</w:t>
      </w:r>
    </w:p>
    <w:p w14:paraId="3B34B7CA" w14:textId="04CBABDC" w:rsidR="00315ADF" w:rsidRDefault="00315ADF" w:rsidP="00315ADF">
      <w:pPr>
        <w:pStyle w:val="B1"/>
        <w:rPr>
          <w:b/>
        </w:rPr>
      </w:pPr>
      <w:r>
        <w:rPr>
          <w:rFonts w:eastAsia="宋体"/>
          <w:lang w:eastAsia="zh-CN"/>
        </w:rPr>
        <w:t>-</w:t>
      </w:r>
      <w:r>
        <w:rPr>
          <w:rFonts w:eastAsia="宋体"/>
          <w:lang w:eastAsia="zh-CN"/>
        </w:rPr>
        <w:tab/>
      </w:r>
      <w:r>
        <w:t xml:space="preserve">support of </w:t>
      </w:r>
      <w:r>
        <w:rPr>
          <w:lang w:val="en-US"/>
        </w:rPr>
        <w:t>static connectivity</w:t>
      </w:r>
      <w:r>
        <w:rPr>
          <w:lang w:eastAsia="ko-KR"/>
        </w:rPr>
        <w:t xml:space="preserve"> for VN group communication for </w:t>
      </w:r>
      <w:r>
        <w:t>UPFs served by different SMF Sets.</w:t>
      </w:r>
    </w:p>
    <w:p w14:paraId="65BE0B05" w14:textId="067CC1DC" w:rsidR="00056B2A" w:rsidRPr="00484210" w:rsidRDefault="00056B2A" w:rsidP="00BD438F">
      <w:pPr>
        <w:rPr>
          <w:rFonts w:eastAsiaTheme="minorEastAsia"/>
          <w:color w:val="auto"/>
          <w:lang w:eastAsia="zh-CN"/>
        </w:rPr>
      </w:pPr>
    </w:p>
    <w:p w14:paraId="3DB2E62B" w14:textId="471B73BB" w:rsidR="00F074E8" w:rsidRDefault="00F074E8" w:rsidP="00F074E8">
      <w:pPr>
        <w:pStyle w:val="2"/>
      </w:pPr>
      <w:r>
        <w:t xml:space="preserve">2.3 </w:t>
      </w:r>
      <w:r>
        <w:tab/>
        <w:t>Open Issue for KI#4</w:t>
      </w:r>
    </w:p>
    <w:p w14:paraId="2CE273BE" w14:textId="77777777" w:rsidR="00FC766A" w:rsidRDefault="00FC766A" w:rsidP="00294B58">
      <w:pPr>
        <w:rPr>
          <w:highlight w:val="yellow"/>
        </w:rPr>
      </w:pPr>
      <w:r>
        <w:rPr>
          <w:rFonts w:eastAsiaTheme="minorEastAsia" w:hint="eastAsia"/>
          <w:b/>
          <w:lang w:eastAsia="zh-CN"/>
        </w:rPr>
        <w:t>O</w:t>
      </w:r>
      <w:r>
        <w:rPr>
          <w:rFonts w:eastAsiaTheme="minorEastAsia"/>
          <w:b/>
          <w:lang w:eastAsia="zh-CN"/>
        </w:rPr>
        <w:t xml:space="preserve">pen issue: </w:t>
      </w:r>
      <w:r w:rsidR="00126E67" w:rsidRPr="00126E67">
        <w:rPr>
          <w:rFonts w:eastAsiaTheme="minorEastAsia"/>
          <w:lang w:eastAsia="zh-CN"/>
        </w:rPr>
        <w:t>S</w:t>
      </w:r>
      <w:r w:rsidRPr="00126E67">
        <w:t>upport</w:t>
      </w:r>
      <w:r w:rsidRPr="00126E67">
        <w:rPr>
          <w:lang w:eastAsia="ko-KR"/>
        </w:rPr>
        <w:t xml:space="preserve"> </w:t>
      </w:r>
      <w:bookmarkStart w:id="5" w:name="_Hlk117187411"/>
      <w:r w:rsidRPr="00126E67">
        <w:rPr>
          <w:lang w:eastAsia="ko-KR"/>
        </w:rPr>
        <w:t xml:space="preserve">dynamic control of the connectivity between </w:t>
      </w:r>
      <w:r w:rsidRPr="00126E67">
        <w:t>UPFs controlled by different SMF Sets</w:t>
      </w:r>
      <w:bookmarkEnd w:id="5"/>
      <w:r w:rsidR="00126E67" w:rsidRPr="00126E67">
        <w:t>.</w:t>
      </w:r>
    </w:p>
    <w:p w14:paraId="067F0DA7" w14:textId="77777777" w:rsidR="00A979B2" w:rsidRDefault="00D24104" w:rsidP="00294B58">
      <w:pPr>
        <w:rPr>
          <w:rFonts w:eastAsiaTheme="minorEastAsia"/>
          <w:lang w:eastAsia="zh-CN"/>
        </w:rPr>
      </w:pPr>
      <w:r>
        <w:rPr>
          <w:rFonts w:eastAsiaTheme="minorEastAsia" w:hint="eastAsia"/>
          <w:lang w:eastAsia="zh-CN"/>
        </w:rPr>
        <w:t>T</w:t>
      </w:r>
      <w:r>
        <w:rPr>
          <w:rFonts w:eastAsiaTheme="minorEastAsia"/>
          <w:lang w:eastAsia="zh-CN"/>
        </w:rPr>
        <w:t xml:space="preserve">o address this open issue, a </w:t>
      </w:r>
      <w:proofErr w:type="spellStart"/>
      <w:r>
        <w:rPr>
          <w:rFonts w:eastAsiaTheme="minorEastAsia"/>
          <w:lang w:eastAsia="zh-CN"/>
        </w:rPr>
        <w:t>SoH</w:t>
      </w:r>
      <w:proofErr w:type="spellEnd"/>
      <w:r>
        <w:rPr>
          <w:rFonts w:eastAsiaTheme="minorEastAsia"/>
          <w:lang w:eastAsia="zh-CN"/>
        </w:rPr>
        <w:t xml:space="preserve"> was performed in CC#1 of </w:t>
      </w:r>
      <w:r w:rsidR="00126E67" w:rsidRPr="00126E67">
        <w:rPr>
          <w:rFonts w:eastAsiaTheme="minorEastAsia"/>
          <w:lang w:eastAsia="zh-CN"/>
        </w:rPr>
        <w:t>last SA2#153</w:t>
      </w:r>
      <w:r w:rsidR="00A979B2">
        <w:rPr>
          <w:rFonts w:eastAsiaTheme="minorEastAsia"/>
          <w:lang w:eastAsia="zh-CN"/>
        </w:rPr>
        <w:t>e</w:t>
      </w:r>
      <w:r w:rsidR="00126E67" w:rsidRPr="00126E67">
        <w:rPr>
          <w:rFonts w:eastAsiaTheme="minorEastAsia"/>
          <w:lang w:eastAsia="zh-CN"/>
        </w:rPr>
        <w:t xml:space="preserve"> meeting,</w:t>
      </w:r>
      <w:r>
        <w:rPr>
          <w:rFonts w:eastAsiaTheme="minorEastAsia"/>
          <w:lang w:eastAsia="zh-CN"/>
        </w:rPr>
        <w:t xml:space="preserve"> </w:t>
      </w:r>
      <w:r w:rsidR="00A979B2">
        <w:rPr>
          <w:rFonts w:eastAsiaTheme="minorEastAsia"/>
          <w:lang w:eastAsia="zh-CN"/>
        </w:rPr>
        <w:t xml:space="preserve">there is no clear way forward achieved. Still there is </w:t>
      </w:r>
      <w:r w:rsidR="00A979B2" w:rsidRPr="00A979B2">
        <w:rPr>
          <w:rFonts w:eastAsiaTheme="minorEastAsia"/>
          <w:lang w:eastAsia="zh-CN"/>
        </w:rPr>
        <w:t xml:space="preserve">no consensus reached </w:t>
      </w:r>
      <w:r w:rsidR="00A979B2">
        <w:rPr>
          <w:rFonts w:eastAsiaTheme="minorEastAsia"/>
          <w:lang w:eastAsia="zh-CN"/>
        </w:rPr>
        <w:t>for this open issue after offline</w:t>
      </w:r>
      <w:r w:rsidR="00A979B2" w:rsidRPr="00A979B2">
        <w:rPr>
          <w:rFonts w:eastAsiaTheme="minorEastAsia"/>
          <w:lang w:eastAsia="zh-CN"/>
        </w:rPr>
        <w:t xml:space="preserve"> discussion</w:t>
      </w:r>
      <w:r w:rsidR="00A979B2">
        <w:rPr>
          <w:rFonts w:eastAsiaTheme="minorEastAsia"/>
          <w:lang w:eastAsia="zh-CN"/>
        </w:rPr>
        <w:t xml:space="preserve"> during</w:t>
      </w:r>
      <w:r w:rsidR="00A979B2" w:rsidRPr="00A979B2">
        <w:rPr>
          <w:rFonts w:eastAsiaTheme="minorEastAsia"/>
          <w:lang w:eastAsia="zh-CN"/>
        </w:rPr>
        <w:t xml:space="preserve"> </w:t>
      </w:r>
      <w:r w:rsidR="00A979B2">
        <w:rPr>
          <w:rFonts w:eastAsiaTheme="minorEastAsia"/>
          <w:lang w:eastAsia="zh-CN"/>
        </w:rPr>
        <w:t>SA2#153e meeting.</w:t>
      </w:r>
    </w:p>
    <w:p w14:paraId="533B7A09" w14:textId="77777777" w:rsidR="00D24104" w:rsidRDefault="009D0399" w:rsidP="00294B58">
      <w:r>
        <w:rPr>
          <w:rFonts w:eastAsiaTheme="minorEastAsia"/>
          <w:lang w:eastAsia="zh-CN"/>
        </w:rPr>
        <w:lastRenderedPageBreak/>
        <w:t>At the end of</w:t>
      </w:r>
      <w:r w:rsidR="00FA33B7" w:rsidRPr="00A979B2">
        <w:rPr>
          <w:rFonts w:eastAsiaTheme="minorEastAsia"/>
          <w:lang w:eastAsia="zh-CN"/>
        </w:rPr>
        <w:t xml:space="preserve"> </w:t>
      </w:r>
      <w:r w:rsidR="00FA33B7">
        <w:rPr>
          <w:rFonts w:eastAsiaTheme="minorEastAsia"/>
          <w:lang w:eastAsia="zh-CN"/>
        </w:rPr>
        <w:t xml:space="preserve">SA2#153e meeting, </w:t>
      </w:r>
      <w:r>
        <w:rPr>
          <w:rFonts w:eastAsiaTheme="minorEastAsia"/>
          <w:lang w:eastAsia="zh-CN"/>
        </w:rPr>
        <w:t xml:space="preserve">the </w:t>
      </w:r>
      <w:r w:rsidR="00126E67" w:rsidRPr="00126E67">
        <w:rPr>
          <w:rFonts w:eastAsiaTheme="minorEastAsia"/>
          <w:lang w:eastAsia="zh-CN"/>
        </w:rPr>
        <w:t>companies have different views on how to handle this open issue, some prefer to keep the ENs to not lose the progress, some prefer to defer those open issues to normative phase, some prefer to delete the ENs</w:t>
      </w:r>
      <w:r w:rsidR="00126E67">
        <w:rPr>
          <w:rFonts w:eastAsiaTheme="minorEastAsia"/>
          <w:lang w:eastAsia="zh-CN"/>
        </w:rPr>
        <w:t xml:space="preserve">, some insist to </w:t>
      </w:r>
      <w:r w:rsidR="00D24104">
        <w:rPr>
          <w:rFonts w:eastAsiaTheme="minorEastAsia"/>
          <w:lang w:eastAsia="zh-CN"/>
        </w:rPr>
        <w:t xml:space="preserve">explicitly state </w:t>
      </w:r>
      <w:r w:rsidR="00126E67">
        <w:rPr>
          <w:rFonts w:eastAsiaTheme="minorEastAsia"/>
          <w:lang w:eastAsia="zh-CN"/>
        </w:rPr>
        <w:t>that this</w:t>
      </w:r>
      <w:r w:rsidR="00126E67" w:rsidRPr="00126E67">
        <w:rPr>
          <w:rFonts w:eastAsiaTheme="minorEastAsia"/>
          <w:lang w:eastAsia="zh-CN"/>
        </w:rPr>
        <w:t xml:space="preserve"> open issue</w:t>
      </w:r>
      <w:r w:rsidR="00126E67">
        <w:rPr>
          <w:rFonts w:eastAsiaTheme="minorEastAsia"/>
          <w:lang w:eastAsia="zh-CN"/>
        </w:rPr>
        <w:t xml:space="preserve"> is</w:t>
      </w:r>
      <w:r w:rsidR="00126E67" w:rsidRPr="00126E67">
        <w:rPr>
          <w:rFonts w:eastAsiaTheme="minorEastAsia"/>
          <w:lang w:eastAsia="zh-CN"/>
        </w:rPr>
        <w:t xml:space="preserve"> not pursued in R18.</w:t>
      </w:r>
      <w:r w:rsidR="00D24104" w:rsidRPr="00D24104">
        <w:t xml:space="preserve"> </w:t>
      </w:r>
    </w:p>
    <w:p w14:paraId="2BC59838" w14:textId="29621D7E" w:rsidR="00D24104" w:rsidRPr="00126E67" w:rsidRDefault="00D24104" w:rsidP="00D24104">
      <w:pPr>
        <w:rPr>
          <w:rFonts w:eastAsiaTheme="minorEastAsia"/>
          <w:lang w:eastAsia="zh-CN"/>
        </w:rPr>
      </w:pPr>
      <w:r>
        <w:rPr>
          <w:b/>
        </w:rPr>
        <w:t xml:space="preserve">Observation </w:t>
      </w:r>
      <w:r w:rsidR="00BD438F">
        <w:rPr>
          <w:b/>
        </w:rPr>
        <w:t>3</w:t>
      </w:r>
      <w:r>
        <w:rPr>
          <w:b/>
        </w:rPr>
        <w:t xml:space="preserve">: </w:t>
      </w:r>
      <w:r w:rsidRPr="00126E67">
        <w:rPr>
          <w:rFonts w:eastAsiaTheme="minorEastAsia"/>
          <w:lang w:eastAsia="zh-CN"/>
        </w:rPr>
        <w:t xml:space="preserve">There is no consensus for </w:t>
      </w:r>
      <w:r w:rsidR="00FA33B7">
        <w:rPr>
          <w:rFonts w:eastAsiaTheme="minorEastAsia"/>
          <w:lang w:eastAsia="zh-CN"/>
        </w:rPr>
        <w:t xml:space="preserve">how to support </w:t>
      </w:r>
      <w:r w:rsidRPr="00126E67">
        <w:rPr>
          <w:rFonts w:eastAsiaTheme="minorEastAsia"/>
          <w:lang w:eastAsia="zh-CN"/>
        </w:rPr>
        <w:t>dynamic control of the connectivity between UPFs controlled by different SMF Sets</w:t>
      </w:r>
      <w:r w:rsidR="00FA33B7">
        <w:rPr>
          <w:rFonts w:eastAsiaTheme="minorEastAsia"/>
          <w:lang w:eastAsia="zh-CN"/>
        </w:rPr>
        <w:t>, and now different views on how to move forward with this open issue defer the whole conclusion progress for KI#4.</w:t>
      </w:r>
      <w:r>
        <w:rPr>
          <w:rFonts w:eastAsiaTheme="minorEastAsia"/>
          <w:lang w:eastAsia="zh-CN"/>
        </w:rPr>
        <w:t xml:space="preserve"> </w:t>
      </w:r>
    </w:p>
    <w:p w14:paraId="566D53DD" w14:textId="5E70F00E" w:rsidR="00126E67" w:rsidRPr="005E6438" w:rsidRDefault="005E6438" w:rsidP="00294B58">
      <w:pPr>
        <w:rPr>
          <w:rFonts w:eastAsiaTheme="minorEastAsia"/>
          <w:lang w:eastAsia="zh-CN"/>
        </w:rPr>
      </w:pPr>
      <w:r>
        <w:t>Originally, there is</w:t>
      </w:r>
      <w:r w:rsidRPr="005E6438">
        <w:t xml:space="preserve"> 0.5 TU </w:t>
      </w:r>
      <w:r>
        <w:t xml:space="preserve">arranged for </w:t>
      </w:r>
      <w:r w:rsidRPr="005E6438">
        <w:t>GMEC at SA2#154 meeting</w:t>
      </w:r>
      <w:r>
        <w:t>, which can give</w:t>
      </w:r>
      <w:r w:rsidR="00694091">
        <w:t xml:space="preserve"> GMEC another chance</w:t>
      </w:r>
      <w:r>
        <w:t xml:space="preserve"> to address this open issue. Now such 0.5TU</w:t>
      </w:r>
      <w:r w:rsidRPr="005E6438">
        <w:t xml:space="preserve"> is moved to SA2#154</w:t>
      </w:r>
      <w:r w:rsidR="00AF29C6">
        <w:t xml:space="preserve"> </w:t>
      </w:r>
      <w:r>
        <w:t>AH</w:t>
      </w:r>
      <w:r w:rsidR="00AF29C6">
        <w:t xml:space="preserve"> </w:t>
      </w:r>
      <w:r w:rsidR="004B1AE8">
        <w:t>e-</w:t>
      </w:r>
      <w:r w:rsidRPr="005E6438">
        <w:t>meeting,</w:t>
      </w:r>
      <w:r>
        <w:t xml:space="preserve"> GMEC is not on the agenda of SA2#154 meeting</w:t>
      </w:r>
      <w:r w:rsidR="00694091">
        <w:t>, GMEC loses one chance to finalize the conclusion.</w:t>
      </w:r>
    </w:p>
    <w:p w14:paraId="3B3735FA" w14:textId="2DB62AB9" w:rsidR="00FC766A" w:rsidRPr="00126E67" w:rsidRDefault="00484898" w:rsidP="00294B58">
      <w:pPr>
        <w:rPr>
          <w:rFonts w:eastAsiaTheme="minorEastAsia"/>
          <w:lang w:eastAsia="zh-CN"/>
        </w:rPr>
      </w:pPr>
      <w:r>
        <w:rPr>
          <w:b/>
        </w:rPr>
        <w:t>Proposal</w:t>
      </w:r>
      <w:r w:rsidR="003B4AE7">
        <w:rPr>
          <w:b/>
        </w:rPr>
        <w:t xml:space="preserve"> </w:t>
      </w:r>
      <w:r w:rsidR="00515664">
        <w:rPr>
          <w:b/>
        </w:rPr>
        <w:t>4</w:t>
      </w:r>
      <w:r w:rsidR="00126E67">
        <w:rPr>
          <w:b/>
        </w:rPr>
        <w:t xml:space="preserve">: </w:t>
      </w:r>
      <w:r w:rsidR="003B4AE7">
        <w:rPr>
          <w:rFonts w:eastAsiaTheme="minorEastAsia"/>
          <w:lang w:eastAsia="zh-CN"/>
        </w:rPr>
        <w:t>It is proposed to</w:t>
      </w:r>
      <w:r w:rsidR="00917A5F">
        <w:rPr>
          <w:rFonts w:eastAsiaTheme="minorEastAsia"/>
          <w:lang w:eastAsia="zh-CN"/>
        </w:rPr>
        <w:t xml:space="preserve"> </w:t>
      </w:r>
      <w:r w:rsidR="003B4AE7">
        <w:rPr>
          <w:rFonts w:eastAsiaTheme="minorEastAsia"/>
          <w:lang w:eastAsia="zh-CN"/>
        </w:rPr>
        <w:t>reserve study TU</w:t>
      </w:r>
      <w:r w:rsidR="00917A5F">
        <w:rPr>
          <w:rFonts w:eastAsiaTheme="minorEastAsia"/>
          <w:lang w:eastAsia="zh-CN"/>
        </w:rPr>
        <w:t xml:space="preserve"> for FS_GMEC</w:t>
      </w:r>
      <w:r w:rsidR="003B4AE7">
        <w:rPr>
          <w:rFonts w:eastAsiaTheme="minorEastAsia"/>
          <w:lang w:eastAsia="zh-CN"/>
        </w:rPr>
        <w:t xml:space="preserve"> in SA2#154</w:t>
      </w:r>
      <w:r w:rsidR="00C60807">
        <w:rPr>
          <w:rFonts w:eastAsiaTheme="minorEastAsia"/>
          <w:lang w:eastAsia="zh-CN"/>
        </w:rPr>
        <w:t xml:space="preserve"> AH </w:t>
      </w:r>
      <w:r w:rsidR="004B1AE8">
        <w:rPr>
          <w:rFonts w:eastAsiaTheme="minorEastAsia"/>
          <w:lang w:eastAsia="zh-CN"/>
        </w:rPr>
        <w:t>e-</w:t>
      </w:r>
      <w:r w:rsidR="00C60807">
        <w:rPr>
          <w:rFonts w:eastAsiaTheme="minorEastAsia"/>
          <w:lang w:eastAsia="zh-CN"/>
        </w:rPr>
        <w:t>meeting</w:t>
      </w:r>
      <w:r w:rsidR="003B4AE7">
        <w:rPr>
          <w:rFonts w:eastAsiaTheme="minorEastAsia"/>
          <w:lang w:eastAsia="zh-CN"/>
        </w:rPr>
        <w:t xml:space="preserve"> for further discussion of the open issue.</w:t>
      </w:r>
    </w:p>
    <w:p w14:paraId="501E98DA" w14:textId="77777777" w:rsidR="008F0B57" w:rsidRDefault="00AB1E11" w:rsidP="00636B44">
      <w:pPr>
        <w:pStyle w:val="1"/>
        <w:rPr>
          <w:lang w:eastAsia="zh-CN"/>
        </w:rPr>
      </w:pPr>
      <w:r>
        <w:rPr>
          <w:lang w:eastAsia="zh-CN"/>
        </w:rPr>
        <w:t>3. Conclusion and proposal</w:t>
      </w:r>
      <w:r w:rsidR="00E71C8B">
        <w:rPr>
          <w:lang w:eastAsia="zh-CN"/>
        </w:rPr>
        <w:t>(s)</w:t>
      </w:r>
    </w:p>
    <w:p w14:paraId="2A6E1120" w14:textId="77777777" w:rsidR="009D685B" w:rsidRDefault="009D685B" w:rsidP="009D685B">
      <w:pPr>
        <w:rPr>
          <w:color w:val="auto"/>
          <w:lang w:eastAsia="en-US"/>
        </w:rPr>
      </w:pPr>
      <w:r>
        <w:rPr>
          <w:b/>
        </w:rPr>
        <w:t>Observation 1:</w:t>
      </w:r>
      <w:r w:rsidRPr="00126440">
        <w:t xml:space="preserve"> </w:t>
      </w:r>
      <w:r>
        <w:t xml:space="preserve">KI#1, #2, #3, #5 are concluded completely for GMEC study and </w:t>
      </w:r>
      <w:r>
        <w:rPr>
          <w:color w:val="auto"/>
          <w:lang w:eastAsia="en-US"/>
        </w:rPr>
        <w:t>conclusions for key issue #2 and #5 are already agreed as part of the WID scope.</w:t>
      </w:r>
    </w:p>
    <w:p w14:paraId="5B93BEE8" w14:textId="77777777" w:rsidR="009D685B" w:rsidRDefault="009D685B" w:rsidP="009D685B">
      <w:pPr>
        <w:rPr>
          <w:color w:val="auto"/>
          <w:lang w:eastAsia="en-US"/>
        </w:rPr>
      </w:pPr>
      <w:r>
        <w:rPr>
          <w:b/>
        </w:rPr>
        <w:t>Proposal 1:</w:t>
      </w:r>
      <w:r w:rsidRPr="00126440">
        <w:t xml:space="preserve"> </w:t>
      </w:r>
      <w:r>
        <w:t xml:space="preserve">It is proposed that the GMEC WID scope includes conclusions for </w:t>
      </w:r>
      <w:r>
        <w:rPr>
          <w:color w:val="auto"/>
          <w:lang w:eastAsia="en-US"/>
        </w:rPr>
        <w:t>issue #1 and #3.</w:t>
      </w:r>
    </w:p>
    <w:p w14:paraId="315F48D5" w14:textId="77777777" w:rsidR="009D685B" w:rsidRDefault="009D685B" w:rsidP="009D685B">
      <w:pPr>
        <w:rPr>
          <w:b/>
        </w:rPr>
      </w:pPr>
    </w:p>
    <w:p w14:paraId="7D3F4007" w14:textId="517B98B0" w:rsidR="009D685B" w:rsidRDefault="009D685B" w:rsidP="009D685B">
      <w:pPr>
        <w:rPr>
          <w:b/>
        </w:rPr>
      </w:pPr>
      <w:r>
        <w:rPr>
          <w:b/>
        </w:rPr>
        <w:t xml:space="preserve">Observation 2: </w:t>
      </w:r>
      <w:r>
        <w:rPr>
          <w:color w:val="auto"/>
          <w:lang w:eastAsia="en-US"/>
        </w:rPr>
        <w:t>T</w:t>
      </w:r>
      <w:r w:rsidRPr="00D641B9">
        <w:rPr>
          <w:color w:val="auto"/>
          <w:lang w:eastAsia="en-US"/>
        </w:rPr>
        <w:t>here are no concerns</w:t>
      </w:r>
      <w:r>
        <w:rPr>
          <w:color w:val="auto"/>
          <w:lang w:eastAsia="en-US"/>
        </w:rPr>
        <w:t xml:space="preserve"> to conclude </w:t>
      </w:r>
      <w:r w:rsidR="00A65038">
        <w:rPr>
          <w:color w:val="auto"/>
          <w:lang w:eastAsia="en-US"/>
        </w:rPr>
        <w:t>some</w:t>
      </w:r>
      <w:r>
        <w:rPr>
          <w:color w:val="auto"/>
          <w:lang w:eastAsia="en-US"/>
        </w:rPr>
        <w:t xml:space="preserve"> </w:t>
      </w:r>
      <w:r w:rsidRPr="00315ADF">
        <w:rPr>
          <w:rFonts w:eastAsiaTheme="minorEastAsia"/>
          <w:lang w:eastAsia="zh-CN"/>
        </w:rPr>
        <w:t>minimum</w:t>
      </w:r>
      <w:r w:rsidRPr="00315ADF">
        <w:rPr>
          <w:color w:val="auto"/>
          <w:lang w:eastAsia="en-US"/>
        </w:rPr>
        <w:t xml:space="preserve"> </w:t>
      </w:r>
      <w:r w:rsidRPr="008E07B9">
        <w:rPr>
          <w:color w:val="auto"/>
          <w:lang w:eastAsia="en-US"/>
        </w:rPr>
        <w:t>conclusion</w:t>
      </w:r>
      <w:r>
        <w:rPr>
          <w:color w:val="auto"/>
          <w:lang w:eastAsia="en-US"/>
        </w:rPr>
        <w:t>s in last SA2#153e meeting</w:t>
      </w:r>
      <w:r w:rsidR="00A65038">
        <w:rPr>
          <w:color w:val="auto"/>
          <w:lang w:eastAsia="en-US"/>
        </w:rPr>
        <w:t>:</w:t>
      </w:r>
    </w:p>
    <w:p w14:paraId="4C8A6511" w14:textId="77777777" w:rsidR="00A65038" w:rsidRDefault="00A65038" w:rsidP="00A65038">
      <w:pPr>
        <w:pStyle w:val="B1"/>
        <w:rPr>
          <w:color w:val="auto"/>
          <w:lang w:eastAsia="en-US"/>
        </w:rPr>
      </w:pPr>
      <w:r>
        <w:rPr>
          <w:rFonts w:eastAsia="宋体"/>
          <w:lang w:eastAsia="zh-CN"/>
        </w:rPr>
        <w:t>-</w:t>
      </w:r>
      <w:r>
        <w:rPr>
          <w:rFonts w:eastAsia="宋体"/>
          <w:lang w:eastAsia="zh-CN"/>
        </w:rPr>
        <w:tab/>
      </w:r>
      <w:r>
        <w:t xml:space="preserve">support of </w:t>
      </w:r>
      <w:r>
        <w:rPr>
          <w:color w:val="auto"/>
          <w:lang w:eastAsia="en-US"/>
        </w:rPr>
        <w:t xml:space="preserve">association between </w:t>
      </w:r>
      <w:r>
        <w:rPr>
          <w:lang w:val="en-US"/>
        </w:rPr>
        <w:t>one or more SMF Sets in service area of the 5G VN group and the DNN, S-NSSAI of the 5G VN group</w:t>
      </w:r>
      <w:r w:rsidRPr="00D641B9">
        <w:rPr>
          <w:color w:val="auto"/>
          <w:lang w:eastAsia="en-US"/>
        </w:rPr>
        <w:t xml:space="preserve"> </w:t>
      </w:r>
      <w:r>
        <w:rPr>
          <w:color w:val="auto"/>
          <w:lang w:eastAsia="en-US"/>
        </w:rPr>
        <w:t>in NRF.</w:t>
      </w:r>
    </w:p>
    <w:p w14:paraId="7454154A" w14:textId="77777777" w:rsidR="00A65038" w:rsidRPr="00315ADF" w:rsidRDefault="00A65038" w:rsidP="00A65038">
      <w:pPr>
        <w:pStyle w:val="B1"/>
        <w:rPr>
          <w:rFonts w:eastAsia="宋体"/>
          <w:lang w:eastAsia="zh-CN"/>
        </w:rPr>
      </w:pPr>
      <w:r>
        <w:rPr>
          <w:rFonts w:eastAsia="宋体"/>
          <w:lang w:eastAsia="zh-CN"/>
        </w:rPr>
        <w:t>-</w:t>
      </w:r>
      <w:r>
        <w:rPr>
          <w:rFonts w:eastAsia="宋体"/>
          <w:lang w:eastAsia="zh-CN"/>
        </w:rPr>
        <w:tab/>
      </w:r>
      <w:r w:rsidRPr="00315ADF">
        <w:t>support of N19-based forwarding, N6-based forwarding and local switch as per Rel-17 for VN group communication for UPFs served by a single SMF Set.</w:t>
      </w:r>
    </w:p>
    <w:p w14:paraId="58C1A919" w14:textId="77777777" w:rsidR="00A65038" w:rsidRDefault="00A65038" w:rsidP="00A65038">
      <w:pPr>
        <w:pStyle w:val="B1"/>
        <w:rPr>
          <w:b/>
        </w:rPr>
      </w:pPr>
      <w:r>
        <w:rPr>
          <w:rFonts w:eastAsia="宋体"/>
          <w:lang w:eastAsia="zh-CN"/>
        </w:rPr>
        <w:t>-</w:t>
      </w:r>
      <w:r>
        <w:rPr>
          <w:rFonts w:eastAsia="宋体"/>
          <w:lang w:eastAsia="zh-CN"/>
        </w:rPr>
        <w:tab/>
      </w:r>
      <w:r>
        <w:t xml:space="preserve">support of </w:t>
      </w:r>
      <w:r>
        <w:rPr>
          <w:lang w:val="en-US"/>
        </w:rPr>
        <w:t>static connectivity</w:t>
      </w:r>
      <w:r>
        <w:rPr>
          <w:lang w:eastAsia="ko-KR"/>
        </w:rPr>
        <w:t xml:space="preserve"> for VN group communication for </w:t>
      </w:r>
      <w:r>
        <w:t>UPFs served by different SMF Sets.</w:t>
      </w:r>
    </w:p>
    <w:p w14:paraId="7E8848B2" w14:textId="4091B953" w:rsidR="009D685B" w:rsidRDefault="009D685B" w:rsidP="009D685B">
      <w:pPr>
        <w:rPr>
          <w:b/>
        </w:rPr>
      </w:pPr>
      <w:r>
        <w:rPr>
          <w:b/>
        </w:rPr>
        <w:t>Proposal 2:</w:t>
      </w:r>
      <w:r>
        <w:t xml:space="preserve"> It is proposed that the above </w:t>
      </w:r>
      <w:r w:rsidRPr="00315ADF">
        <w:rPr>
          <w:rFonts w:eastAsiaTheme="minorEastAsia"/>
          <w:lang w:eastAsia="zh-CN"/>
        </w:rPr>
        <w:t>minimum</w:t>
      </w:r>
      <w:r w:rsidRPr="00315ADF">
        <w:rPr>
          <w:color w:val="auto"/>
          <w:lang w:eastAsia="en-US"/>
        </w:rPr>
        <w:t xml:space="preserve"> </w:t>
      </w:r>
      <w:r w:rsidRPr="008E07B9">
        <w:rPr>
          <w:color w:val="auto"/>
          <w:lang w:eastAsia="en-US"/>
        </w:rPr>
        <w:t>conclusion</w:t>
      </w:r>
      <w:r>
        <w:rPr>
          <w:color w:val="auto"/>
          <w:lang w:eastAsia="en-US"/>
        </w:rPr>
        <w:t>s can be requested to be concluded for KI#4 in SA2#154-AH</w:t>
      </w:r>
      <w:r w:rsidR="004B1AE8">
        <w:rPr>
          <w:color w:val="auto"/>
          <w:lang w:eastAsia="en-US"/>
        </w:rPr>
        <w:t xml:space="preserve"> e-meeting</w:t>
      </w:r>
      <w:r>
        <w:rPr>
          <w:color w:val="auto"/>
          <w:lang w:eastAsia="en-US"/>
        </w:rPr>
        <w:t>.</w:t>
      </w:r>
    </w:p>
    <w:p w14:paraId="4D59D41E" w14:textId="2CC0C981" w:rsidR="009D685B" w:rsidRDefault="009D685B" w:rsidP="009D685B">
      <w:r>
        <w:rPr>
          <w:b/>
        </w:rPr>
        <w:t>Proposal 3:</w:t>
      </w:r>
      <w:r w:rsidRPr="00126440">
        <w:t xml:space="preserve"> </w:t>
      </w:r>
      <w:r>
        <w:t>It is proposed that the GMEC WID scope includes the</w:t>
      </w:r>
      <w:r w:rsidR="00A65038">
        <w:t xml:space="preserve"> above </w:t>
      </w:r>
      <w:r w:rsidR="00A65038" w:rsidRPr="00315ADF">
        <w:rPr>
          <w:rFonts w:eastAsiaTheme="minorEastAsia"/>
          <w:lang w:eastAsia="zh-CN"/>
        </w:rPr>
        <w:t>minimum</w:t>
      </w:r>
      <w:r w:rsidR="00A65038" w:rsidRPr="00315ADF">
        <w:rPr>
          <w:color w:val="auto"/>
          <w:lang w:eastAsia="en-US"/>
        </w:rPr>
        <w:t xml:space="preserve"> </w:t>
      </w:r>
      <w:r w:rsidR="00A65038" w:rsidRPr="008E07B9">
        <w:rPr>
          <w:color w:val="auto"/>
          <w:lang w:eastAsia="en-US"/>
        </w:rPr>
        <w:t>conclusion</w:t>
      </w:r>
      <w:r w:rsidR="00A65038">
        <w:rPr>
          <w:color w:val="auto"/>
          <w:lang w:eastAsia="en-US"/>
        </w:rPr>
        <w:t>s.</w:t>
      </w:r>
    </w:p>
    <w:p w14:paraId="7E574834" w14:textId="608FFEE9" w:rsidR="001F7223" w:rsidRDefault="001F7223" w:rsidP="00BD438F">
      <w:pPr>
        <w:rPr>
          <w:rFonts w:eastAsiaTheme="minorEastAsia"/>
          <w:lang w:eastAsia="zh-CN"/>
        </w:rPr>
      </w:pPr>
    </w:p>
    <w:p w14:paraId="36A9EBC0" w14:textId="77777777" w:rsidR="00F267D4" w:rsidRDefault="00F267D4" w:rsidP="00F267D4">
      <w:pPr>
        <w:rPr>
          <w:highlight w:val="yellow"/>
        </w:rPr>
      </w:pPr>
      <w:r>
        <w:rPr>
          <w:rFonts w:eastAsiaTheme="minorEastAsia" w:hint="eastAsia"/>
          <w:b/>
          <w:lang w:eastAsia="zh-CN"/>
        </w:rPr>
        <w:t>O</w:t>
      </w:r>
      <w:r>
        <w:rPr>
          <w:rFonts w:eastAsiaTheme="minorEastAsia"/>
          <w:b/>
          <w:lang w:eastAsia="zh-CN"/>
        </w:rPr>
        <w:t xml:space="preserve">pen issue: </w:t>
      </w:r>
      <w:r w:rsidRPr="00126E67">
        <w:rPr>
          <w:rFonts w:eastAsiaTheme="minorEastAsia"/>
          <w:lang w:eastAsia="zh-CN"/>
        </w:rPr>
        <w:t>S</w:t>
      </w:r>
      <w:r w:rsidRPr="00126E67">
        <w:t>upport</w:t>
      </w:r>
      <w:r w:rsidRPr="00126E67">
        <w:rPr>
          <w:lang w:eastAsia="ko-KR"/>
        </w:rPr>
        <w:t xml:space="preserve"> dynamic control of the connectivity between </w:t>
      </w:r>
      <w:r w:rsidRPr="00126E67">
        <w:t>UPFs controlled by different SMF Sets.</w:t>
      </w:r>
    </w:p>
    <w:p w14:paraId="0C743497" w14:textId="23DB719B" w:rsidR="00F267D4" w:rsidRPr="00126E67" w:rsidRDefault="00F267D4" w:rsidP="00F267D4">
      <w:pPr>
        <w:rPr>
          <w:rFonts w:eastAsiaTheme="minorEastAsia"/>
          <w:lang w:eastAsia="zh-CN"/>
        </w:rPr>
      </w:pPr>
      <w:r>
        <w:rPr>
          <w:b/>
        </w:rPr>
        <w:t xml:space="preserve">Observation 3: </w:t>
      </w:r>
      <w:r w:rsidRPr="00126E67">
        <w:rPr>
          <w:rFonts w:eastAsiaTheme="minorEastAsia"/>
          <w:lang w:eastAsia="zh-CN"/>
        </w:rPr>
        <w:t xml:space="preserve">There is no consensus for </w:t>
      </w:r>
      <w:r>
        <w:rPr>
          <w:rFonts w:eastAsiaTheme="minorEastAsia"/>
          <w:lang w:eastAsia="zh-CN"/>
        </w:rPr>
        <w:t xml:space="preserve">how to support </w:t>
      </w:r>
      <w:r w:rsidRPr="00126E67">
        <w:rPr>
          <w:rFonts w:eastAsiaTheme="minorEastAsia"/>
          <w:lang w:eastAsia="zh-CN"/>
        </w:rPr>
        <w:t>dynamic control of the connectivity between UPFs controlled by different SMF Sets</w:t>
      </w:r>
      <w:r>
        <w:rPr>
          <w:rFonts w:eastAsiaTheme="minorEastAsia"/>
          <w:lang w:eastAsia="zh-CN"/>
        </w:rPr>
        <w:t xml:space="preserve">, and the different views on how to move forward with this open issue defer the whole conclusion progress for KI#4. </w:t>
      </w:r>
    </w:p>
    <w:p w14:paraId="0F331B45" w14:textId="317F6EE2" w:rsidR="00F267D4" w:rsidRPr="00F267D4" w:rsidRDefault="00F267D4" w:rsidP="00BD438F">
      <w:pPr>
        <w:rPr>
          <w:rFonts w:eastAsiaTheme="minorEastAsia"/>
          <w:lang w:eastAsia="zh-CN"/>
        </w:rPr>
      </w:pPr>
      <w:r>
        <w:rPr>
          <w:b/>
        </w:rPr>
        <w:t xml:space="preserve">Proposal 4: </w:t>
      </w:r>
      <w:r>
        <w:rPr>
          <w:rFonts w:eastAsiaTheme="minorEastAsia"/>
          <w:lang w:eastAsia="zh-CN"/>
        </w:rPr>
        <w:t xml:space="preserve">It is proposed to reserve study TU for FS_GMEC in SA2#154 AH </w:t>
      </w:r>
      <w:r w:rsidR="004B1AE8">
        <w:rPr>
          <w:rFonts w:eastAsiaTheme="minorEastAsia"/>
          <w:lang w:eastAsia="zh-CN"/>
        </w:rPr>
        <w:t>e-</w:t>
      </w:r>
      <w:r>
        <w:rPr>
          <w:rFonts w:eastAsiaTheme="minorEastAsia"/>
          <w:lang w:eastAsia="zh-CN"/>
        </w:rPr>
        <w:t>meeting for further discussion of the open issue.</w:t>
      </w:r>
    </w:p>
    <w:sectPr w:rsidR="00F267D4" w:rsidRPr="00F267D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21435" w14:textId="77777777" w:rsidR="009D4B3E" w:rsidRDefault="009D4B3E">
      <w:r>
        <w:separator/>
      </w:r>
    </w:p>
    <w:p w14:paraId="737E05A6" w14:textId="77777777" w:rsidR="009D4B3E" w:rsidRDefault="009D4B3E"/>
  </w:endnote>
  <w:endnote w:type="continuationSeparator" w:id="0">
    <w:p w14:paraId="0933007F" w14:textId="77777777" w:rsidR="009D4B3E" w:rsidRDefault="009D4B3E">
      <w:r>
        <w:continuationSeparator/>
      </w:r>
    </w:p>
    <w:p w14:paraId="04A6CD86" w14:textId="77777777" w:rsidR="009D4B3E" w:rsidRDefault="009D4B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64B7A" w14:textId="77777777" w:rsidR="00056B2A" w:rsidRDefault="00056B2A">
    <w:pPr>
      <w:framePr w:w="646" w:h="244" w:hRule="exact" w:wrap="around" w:vAnchor="text" w:hAnchor="margin" w:y="-5"/>
      <w:rPr>
        <w:rFonts w:ascii="Arial" w:hAnsi="Arial" w:cs="Arial"/>
        <w:b/>
        <w:bCs/>
        <w:i/>
        <w:iCs/>
        <w:sz w:val="18"/>
      </w:rPr>
    </w:pPr>
    <w:r>
      <w:rPr>
        <w:rFonts w:ascii="Arial" w:hAnsi="Arial" w:cs="Arial"/>
        <w:b/>
        <w:bCs/>
        <w:i/>
        <w:iCs/>
        <w:sz w:val="18"/>
      </w:rPr>
      <w:t>3GPP</w:t>
    </w:r>
  </w:p>
  <w:p w14:paraId="57CA70E5" w14:textId="77777777" w:rsidR="00056B2A" w:rsidRDefault="00056B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59D869" w14:textId="77777777" w:rsidR="00056B2A" w:rsidRDefault="00056B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C7311" w14:textId="77777777" w:rsidR="009D4B3E" w:rsidRDefault="009D4B3E">
      <w:r>
        <w:separator/>
      </w:r>
    </w:p>
    <w:p w14:paraId="5FC738A1" w14:textId="77777777" w:rsidR="009D4B3E" w:rsidRDefault="009D4B3E"/>
  </w:footnote>
  <w:footnote w:type="continuationSeparator" w:id="0">
    <w:p w14:paraId="0410F612" w14:textId="77777777" w:rsidR="009D4B3E" w:rsidRDefault="009D4B3E">
      <w:r>
        <w:continuationSeparator/>
      </w:r>
    </w:p>
    <w:p w14:paraId="19BCCC1C" w14:textId="77777777" w:rsidR="009D4B3E" w:rsidRDefault="009D4B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AA9CE" w14:textId="77777777" w:rsidR="00056B2A" w:rsidRDefault="00056B2A"/>
  <w:p w14:paraId="39710519" w14:textId="77777777" w:rsidR="00056B2A" w:rsidRDefault="00056B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8E692" w14:textId="77777777" w:rsidR="00056B2A" w:rsidRPr="00AC17AF" w:rsidRDefault="00056B2A">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2C623579" w14:textId="682AC2F0" w:rsidR="00056B2A" w:rsidRPr="00AC17AF" w:rsidRDefault="00056B2A"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5A6364">
      <w:rPr>
        <w:rFonts w:ascii="Arial" w:hAnsi="Arial" w:cs="Arial"/>
        <w:b/>
        <w:bCs/>
        <w:noProof/>
        <w:sz w:val="18"/>
        <w:lang w:val="fr-FR"/>
      </w:rPr>
      <w:t>3</w:t>
    </w:r>
    <w:r>
      <w:rPr>
        <w:rFonts w:ascii="Arial" w:hAnsi="Arial" w:cs="Arial"/>
        <w:b/>
        <w:bCs/>
        <w:sz w:val="18"/>
      </w:rPr>
      <w:fldChar w:fldCharType="end"/>
    </w:r>
  </w:p>
  <w:p w14:paraId="4EAA32E8" w14:textId="77777777" w:rsidR="00056B2A" w:rsidRPr="00AC17AF" w:rsidRDefault="00056B2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91BB9"/>
    <w:multiLevelType w:val="hybridMultilevel"/>
    <w:tmpl w:val="9014CC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5"/>
  </w:num>
  <w:num w:numId="5">
    <w:abstractNumId w:val="12"/>
  </w:num>
  <w:num w:numId="6">
    <w:abstractNumId w:val="19"/>
  </w:num>
  <w:num w:numId="7">
    <w:abstractNumId w:val="7"/>
  </w:num>
  <w:num w:numId="8">
    <w:abstractNumId w:val="11"/>
  </w:num>
  <w:num w:numId="9">
    <w:abstractNumId w:val="18"/>
  </w:num>
  <w:num w:numId="10">
    <w:abstractNumId w:val="20"/>
  </w:num>
  <w:num w:numId="11">
    <w:abstractNumId w:val="8"/>
  </w:num>
  <w:num w:numId="12">
    <w:abstractNumId w:val="0"/>
  </w:num>
  <w:num w:numId="13">
    <w:abstractNumId w:val="3"/>
  </w:num>
  <w:num w:numId="14">
    <w:abstractNumId w:val="9"/>
  </w:num>
  <w:num w:numId="15">
    <w:abstractNumId w:val="13"/>
  </w:num>
  <w:num w:numId="16">
    <w:abstractNumId w:val="4"/>
  </w:num>
  <w:num w:numId="17">
    <w:abstractNumId w:val="17"/>
  </w:num>
  <w:num w:numId="18">
    <w:abstractNumId w:val="10"/>
  </w:num>
  <w:num w:numId="19">
    <w:abstractNumId w:val="14"/>
  </w:num>
  <w:num w:numId="20">
    <w:abstractNumId w:val="16"/>
  </w:num>
  <w:num w:numId="21">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B2A"/>
    <w:rsid w:val="00056F95"/>
    <w:rsid w:val="0005715C"/>
    <w:rsid w:val="000607A8"/>
    <w:rsid w:val="00060F24"/>
    <w:rsid w:val="00062F11"/>
    <w:rsid w:val="000631E9"/>
    <w:rsid w:val="00063321"/>
    <w:rsid w:val="00063EF2"/>
    <w:rsid w:val="00064AEC"/>
    <w:rsid w:val="0006502B"/>
    <w:rsid w:val="000654DD"/>
    <w:rsid w:val="00065A7F"/>
    <w:rsid w:val="000708BD"/>
    <w:rsid w:val="00071CC8"/>
    <w:rsid w:val="00071FAE"/>
    <w:rsid w:val="00073048"/>
    <w:rsid w:val="0007338E"/>
    <w:rsid w:val="00073A99"/>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3334"/>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18F"/>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440"/>
    <w:rsid w:val="001265BC"/>
    <w:rsid w:val="00126856"/>
    <w:rsid w:val="00126E67"/>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D7646"/>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1F7223"/>
    <w:rsid w:val="0020043F"/>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37CC0"/>
    <w:rsid w:val="00237DDD"/>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40E0"/>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311"/>
    <w:rsid w:val="00273AF8"/>
    <w:rsid w:val="00273D31"/>
    <w:rsid w:val="0027499D"/>
    <w:rsid w:val="00274EB6"/>
    <w:rsid w:val="002756C1"/>
    <w:rsid w:val="00275FD2"/>
    <w:rsid w:val="00276D7E"/>
    <w:rsid w:val="00277BDA"/>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EDE"/>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3C86"/>
    <w:rsid w:val="003142A3"/>
    <w:rsid w:val="0031486D"/>
    <w:rsid w:val="003153C7"/>
    <w:rsid w:val="00315ADF"/>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5E83"/>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4AE7"/>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513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4210"/>
    <w:rsid w:val="00484898"/>
    <w:rsid w:val="00485470"/>
    <w:rsid w:val="004862C2"/>
    <w:rsid w:val="0048675E"/>
    <w:rsid w:val="00491877"/>
    <w:rsid w:val="00494686"/>
    <w:rsid w:val="0049476B"/>
    <w:rsid w:val="00496A34"/>
    <w:rsid w:val="004A11B0"/>
    <w:rsid w:val="004A1D6F"/>
    <w:rsid w:val="004A28DB"/>
    <w:rsid w:val="004A36EC"/>
    <w:rsid w:val="004A4199"/>
    <w:rsid w:val="004A4BB5"/>
    <w:rsid w:val="004A57A6"/>
    <w:rsid w:val="004A5BEF"/>
    <w:rsid w:val="004B08B3"/>
    <w:rsid w:val="004B1AE8"/>
    <w:rsid w:val="004B28C5"/>
    <w:rsid w:val="004B28FE"/>
    <w:rsid w:val="004B3A9A"/>
    <w:rsid w:val="004B47FC"/>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34E0"/>
    <w:rsid w:val="004D63EC"/>
    <w:rsid w:val="004D64F8"/>
    <w:rsid w:val="004D6700"/>
    <w:rsid w:val="004E1409"/>
    <w:rsid w:val="004E144D"/>
    <w:rsid w:val="004E21C2"/>
    <w:rsid w:val="004E37E1"/>
    <w:rsid w:val="004E3B1F"/>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664"/>
    <w:rsid w:val="005157E0"/>
    <w:rsid w:val="00515C05"/>
    <w:rsid w:val="005177DB"/>
    <w:rsid w:val="00517888"/>
    <w:rsid w:val="00520451"/>
    <w:rsid w:val="0052136C"/>
    <w:rsid w:val="0052177F"/>
    <w:rsid w:val="00524196"/>
    <w:rsid w:val="00527F42"/>
    <w:rsid w:val="005304F4"/>
    <w:rsid w:val="0053081D"/>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29E"/>
    <w:rsid w:val="0055392F"/>
    <w:rsid w:val="00554C55"/>
    <w:rsid w:val="00555F6C"/>
    <w:rsid w:val="00556068"/>
    <w:rsid w:val="00557F99"/>
    <w:rsid w:val="00561203"/>
    <w:rsid w:val="00561209"/>
    <w:rsid w:val="005612D1"/>
    <w:rsid w:val="00562736"/>
    <w:rsid w:val="0056459E"/>
    <w:rsid w:val="005654A6"/>
    <w:rsid w:val="005657E5"/>
    <w:rsid w:val="00566A66"/>
    <w:rsid w:val="00567317"/>
    <w:rsid w:val="00572A2D"/>
    <w:rsid w:val="00573629"/>
    <w:rsid w:val="00573C90"/>
    <w:rsid w:val="005746B5"/>
    <w:rsid w:val="00574A05"/>
    <w:rsid w:val="0057683F"/>
    <w:rsid w:val="00576F70"/>
    <w:rsid w:val="00577C3B"/>
    <w:rsid w:val="00581C35"/>
    <w:rsid w:val="00582750"/>
    <w:rsid w:val="005827C3"/>
    <w:rsid w:val="00582896"/>
    <w:rsid w:val="00582D40"/>
    <w:rsid w:val="00582EAC"/>
    <w:rsid w:val="00583173"/>
    <w:rsid w:val="00584D6F"/>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364"/>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438"/>
    <w:rsid w:val="005E6DAE"/>
    <w:rsid w:val="005E7A4A"/>
    <w:rsid w:val="005E7F5D"/>
    <w:rsid w:val="005F08C9"/>
    <w:rsid w:val="005F1A16"/>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CBC"/>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2B8"/>
    <w:rsid w:val="00687720"/>
    <w:rsid w:val="00690B18"/>
    <w:rsid w:val="00691090"/>
    <w:rsid w:val="00691976"/>
    <w:rsid w:val="00692A94"/>
    <w:rsid w:val="00692CBA"/>
    <w:rsid w:val="006934FB"/>
    <w:rsid w:val="00694091"/>
    <w:rsid w:val="00696865"/>
    <w:rsid w:val="0069689F"/>
    <w:rsid w:val="0069690B"/>
    <w:rsid w:val="00696998"/>
    <w:rsid w:val="006974E6"/>
    <w:rsid w:val="006A2C65"/>
    <w:rsid w:val="006A3DDC"/>
    <w:rsid w:val="006A4B39"/>
    <w:rsid w:val="006A6DF0"/>
    <w:rsid w:val="006A770B"/>
    <w:rsid w:val="006B02B8"/>
    <w:rsid w:val="006B043A"/>
    <w:rsid w:val="006B134E"/>
    <w:rsid w:val="006B29B2"/>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CA7"/>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38F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1B81"/>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9F3"/>
    <w:rsid w:val="00860A51"/>
    <w:rsid w:val="0086196F"/>
    <w:rsid w:val="00861BEF"/>
    <w:rsid w:val="00861C25"/>
    <w:rsid w:val="00862AD6"/>
    <w:rsid w:val="0086377B"/>
    <w:rsid w:val="00865BCA"/>
    <w:rsid w:val="0086771E"/>
    <w:rsid w:val="00867FAA"/>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7B9"/>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1FF"/>
    <w:rsid w:val="009173A0"/>
    <w:rsid w:val="00917A5F"/>
    <w:rsid w:val="0092375A"/>
    <w:rsid w:val="00923A7D"/>
    <w:rsid w:val="00926B89"/>
    <w:rsid w:val="00926D01"/>
    <w:rsid w:val="00927C1B"/>
    <w:rsid w:val="00927E28"/>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0F1"/>
    <w:rsid w:val="009835D9"/>
    <w:rsid w:val="00985306"/>
    <w:rsid w:val="0098614D"/>
    <w:rsid w:val="0098652B"/>
    <w:rsid w:val="00986C0C"/>
    <w:rsid w:val="00986CFF"/>
    <w:rsid w:val="009901D5"/>
    <w:rsid w:val="00990BC7"/>
    <w:rsid w:val="00991147"/>
    <w:rsid w:val="009934B9"/>
    <w:rsid w:val="00993749"/>
    <w:rsid w:val="00994AE2"/>
    <w:rsid w:val="00994D0F"/>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0399"/>
    <w:rsid w:val="009D123E"/>
    <w:rsid w:val="009D150B"/>
    <w:rsid w:val="009D192B"/>
    <w:rsid w:val="009D193B"/>
    <w:rsid w:val="009D239B"/>
    <w:rsid w:val="009D28D8"/>
    <w:rsid w:val="009D2E6B"/>
    <w:rsid w:val="009D361F"/>
    <w:rsid w:val="009D3A4F"/>
    <w:rsid w:val="009D4B3E"/>
    <w:rsid w:val="009D534A"/>
    <w:rsid w:val="009D5459"/>
    <w:rsid w:val="009D6590"/>
    <w:rsid w:val="009D685B"/>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038"/>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9B2"/>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29C6"/>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24C"/>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0A52"/>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38F"/>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596"/>
    <w:rsid w:val="00C45A3F"/>
    <w:rsid w:val="00C46228"/>
    <w:rsid w:val="00C47B3F"/>
    <w:rsid w:val="00C52444"/>
    <w:rsid w:val="00C52C13"/>
    <w:rsid w:val="00C530DD"/>
    <w:rsid w:val="00C53298"/>
    <w:rsid w:val="00C541F2"/>
    <w:rsid w:val="00C54376"/>
    <w:rsid w:val="00C548C2"/>
    <w:rsid w:val="00C5511B"/>
    <w:rsid w:val="00C55399"/>
    <w:rsid w:val="00C578D2"/>
    <w:rsid w:val="00C60807"/>
    <w:rsid w:val="00C61B3A"/>
    <w:rsid w:val="00C634D4"/>
    <w:rsid w:val="00C64546"/>
    <w:rsid w:val="00C648AC"/>
    <w:rsid w:val="00C65131"/>
    <w:rsid w:val="00C6579C"/>
    <w:rsid w:val="00C66615"/>
    <w:rsid w:val="00C67AC5"/>
    <w:rsid w:val="00C70037"/>
    <w:rsid w:val="00C71E0D"/>
    <w:rsid w:val="00C721A2"/>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D7C"/>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5B2E"/>
    <w:rsid w:val="00D1621C"/>
    <w:rsid w:val="00D21661"/>
    <w:rsid w:val="00D21F5F"/>
    <w:rsid w:val="00D21FA0"/>
    <w:rsid w:val="00D226CE"/>
    <w:rsid w:val="00D22E63"/>
    <w:rsid w:val="00D237E7"/>
    <w:rsid w:val="00D24104"/>
    <w:rsid w:val="00D26EA7"/>
    <w:rsid w:val="00D27255"/>
    <w:rsid w:val="00D27516"/>
    <w:rsid w:val="00D27A9C"/>
    <w:rsid w:val="00D31DC4"/>
    <w:rsid w:val="00D328F9"/>
    <w:rsid w:val="00D32CAC"/>
    <w:rsid w:val="00D3371A"/>
    <w:rsid w:val="00D34676"/>
    <w:rsid w:val="00D34825"/>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1B9"/>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97C"/>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1EE6"/>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0FE5"/>
    <w:rsid w:val="00E311F4"/>
    <w:rsid w:val="00E32803"/>
    <w:rsid w:val="00E332E9"/>
    <w:rsid w:val="00E344CB"/>
    <w:rsid w:val="00E34DD8"/>
    <w:rsid w:val="00E3608C"/>
    <w:rsid w:val="00E36BB5"/>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4E8"/>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139"/>
    <w:rsid w:val="00F2422D"/>
    <w:rsid w:val="00F25F12"/>
    <w:rsid w:val="00F261CF"/>
    <w:rsid w:val="00F266B9"/>
    <w:rsid w:val="00F267D4"/>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563D"/>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0E7"/>
    <w:rsid w:val="00F62FE9"/>
    <w:rsid w:val="00F64B9B"/>
    <w:rsid w:val="00F65A1B"/>
    <w:rsid w:val="00F65C25"/>
    <w:rsid w:val="00F66C8A"/>
    <w:rsid w:val="00F67522"/>
    <w:rsid w:val="00F67578"/>
    <w:rsid w:val="00F67C3F"/>
    <w:rsid w:val="00F72B8D"/>
    <w:rsid w:val="00F73F19"/>
    <w:rsid w:val="00F74D7D"/>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33B7"/>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C766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D8A60F"/>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67D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08576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39649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76639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621122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6549817">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190020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A30D1D-AD67-428F-8B96-204D9852F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1230</Words>
  <Characters>7013</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Huawei-Rapporteur</cp:lastModifiedBy>
  <cp:revision>3</cp:revision>
  <cp:lastPrinted>2018-08-13T16:59:00Z</cp:lastPrinted>
  <dcterms:created xsi:type="dcterms:W3CDTF">2022-11-01T10:30:00Z</dcterms:created>
  <dcterms:modified xsi:type="dcterms:W3CDTF">2022-11-04T10:32:00Z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(3)7p7I16q8Kd5CUecWTDx7mGx1Ady6UDR2iKu5gHVlvScRD3e2MjDqiKT1YFCz8ioRfhRDv3PP
Nvm99SgDgy4CbNrpJE5JySnfgR6iZRgJp8F8biiYDbaLSBCPBmI6/vbyYdA3kznRIHu7iz5F
ek/bUBzIuvZy+EfGwrRWQfPo4NQzVSepFq0gWLdr9ZFxj69jhTlTjhekCkLiyMlbBUnermXd
ale3VinU3tQ9fN2Uxl</vt:lpwstr>
  </property>
  <property fmtid="{D5CDD505-2E9C-101B-9397-08002B2CF9AE}" pid="9" name="_2015_ms_pID_7253431">
    <vt:lpwstr>2kyfUfTH4OqrSJGalML1fM3Sub5ZTl1F37QQbTDOhaKOenbNPNNlVt
ywVWjyG9G2K3eKDbheMiNrI2T1CWIzMITImZvQdTk254+oQIdliSp68zUafz84l3zgPb6RTV
vVBJgbebmoZGR9B7gxREoJpug9yfaqPCzcK2A2y1XOzGH9+YAq8OR8by+DMoMtoxtaOaOwfa
SH3xU4kwAbGwMq34x5rs3HloIbXKj7s7WDoF</vt:lpwstr>
  </property>
  <property fmtid="{D5CDD505-2E9C-101B-9397-08002B2CF9AE}" pid="10" name="_2015_ms_pID_7253432">
    <vt:lpwstr>Ng==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1667333085</vt:lpwstr>
  </property>
</Properties>
</file>